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8B17" w14:textId="77777777" w:rsidR="00737853" w:rsidRDefault="00737853" w:rsidP="004A6726">
      <w:pPr>
        <w:tabs>
          <w:tab w:val="left" w:pos="2268"/>
        </w:tabs>
        <w:spacing w:after="0" w:line="360" w:lineRule="auto"/>
        <w:jc w:val="center"/>
        <w:rPr>
          <w:rFonts w:ascii="Arial" w:hAnsi="Arial" w:cs="Arial"/>
          <w:b/>
          <w:sz w:val="28"/>
          <w:szCs w:val="28"/>
        </w:rPr>
      </w:pPr>
    </w:p>
    <w:p w14:paraId="3A9E44DD" w14:textId="65FFC29D" w:rsidR="004A6726" w:rsidRPr="00CE1430" w:rsidRDefault="004738B9" w:rsidP="004A6726">
      <w:pPr>
        <w:tabs>
          <w:tab w:val="left" w:pos="2268"/>
        </w:tabs>
        <w:spacing w:after="0" w:line="360" w:lineRule="auto"/>
        <w:jc w:val="center"/>
        <w:rPr>
          <w:rFonts w:ascii="Arial" w:hAnsi="Arial" w:cs="Arial"/>
          <w:b/>
          <w:sz w:val="28"/>
          <w:szCs w:val="28"/>
        </w:rPr>
      </w:pPr>
      <w:r>
        <w:rPr>
          <w:rFonts w:ascii="Arial" w:hAnsi="Arial" w:cs="Arial"/>
          <w:b/>
          <w:sz w:val="28"/>
          <w:szCs w:val="28"/>
        </w:rPr>
        <w:t xml:space="preserve">ANEXO I - </w:t>
      </w:r>
      <w:r w:rsidR="004A6726" w:rsidRPr="00CE1430">
        <w:rPr>
          <w:rFonts w:ascii="Arial" w:hAnsi="Arial" w:cs="Arial"/>
          <w:b/>
          <w:sz w:val="28"/>
          <w:szCs w:val="28"/>
        </w:rPr>
        <w:t>TR - TERMO DE REFERÊNCIA</w:t>
      </w:r>
    </w:p>
    <w:p w14:paraId="75B961F9" w14:textId="77777777" w:rsidR="004A6726" w:rsidRDefault="004A6726" w:rsidP="004A6726">
      <w:pPr>
        <w:spacing w:after="0" w:line="360" w:lineRule="auto"/>
        <w:jc w:val="both"/>
        <w:rPr>
          <w:rFonts w:ascii="Arial" w:hAnsi="Arial" w:cs="Arial"/>
          <w:sz w:val="24"/>
          <w:szCs w:val="24"/>
        </w:rPr>
      </w:pPr>
    </w:p>
    <w:p w14:paraId="63F08CAF" w14:textId="01E2C0DA" w:rsidR="004A6726" w:rsidRDefault="004A6726" w:rsidP="004A6726">
      <w:pPr>
        <w:spacing w:after="0" w:line="360" w:lineRule="auto"/>
        <w:jc w:val="both"/>
        <w:rPr>
          <w:rFonts w:ascii="Arial" w:hAnsi="Arial" w:cs="Arial"/>
          <w:sz w:val="24"/>
          <w:szCs w:val="24"/>
        </w:rPr>
      </w:pPr>
      <w:r w:rsidRPr="006F59A9">
        <w:rPr>
          <w:rFonts w:ascii="Arial" w:hAnsi="Arial" w:cs="Arial"/>
          <w:sz w:val="24"/>
          <w:szCs w:val="24"/>
        </w:rPr>
        <w:t>Nos termos da Lei Federal n.º 14.133/2021</w:t>
      </w:r>
      <w:r>
        <w:rPr>
          <w:rFonts w:ascii="Arial" w:hAnsi="Arial" w:cs="Arial"/>
          <w:sz w:val="24"/>
          <w:szCs w:val="24"/>
        </w:rPr>
        <w:t xml:space="preserve"> </w:t>
      </w:r>
      <w:r w:rsidRPr="006F59A9">
        <w:rPr>
          <w:rFonts w:ascii="Arial" w:hAnsi="Arial" w:cs="Arial"/>
          <w:sz w:val="24"/>
          <w:szCs w:val="24"/>
        </w:rPr>
        <w:t xml:space="preserve">e dos Decretos Municipais que regulamenta Lei de Licitações e Contratos Administrativos no âmbito municipal de </w:t>
      </w:r>
      <w:r w:rsidR="003E769D">
        <w:rPr>
          <w:rFonts w:ascii="Arial" w:hAnsi="Arial" w:cs="Arial"/>
          <w:sz w:val="24"/>
          <w:szCs w:val="24"/>
        </w:rPr>
        <w:t>Entre Folhas</w:t>
      </w:r>
      <w:r w:rsidRPr="006F59A9">
        <w:rPr>
          <w:rFonts w:ascii="Arial" w:hAnsi="Arial" w:cs="Arial"/>
          <w:sz w:val="24"/>
          <w:szCs w:val="24"/>
        </w:rPr>
        <w:t xml:space="preserve"> – MG, e suas alterações, apresentamos o presente Termo de Referência para subsidiar a administração Municipal, na eventual contratação. </w:t>
      </w:r>
    </w:p>
    <w:p w14:paraId="1E51FFE6" w14:textId="77777777" w:rsidR="004A6726" w:rsidRPr="006F59A9" w:rsidRDefault="004A6726" w:rsidP="004A6726">
      <w:pPr>
        <w:spacing w:after="0" w:line="360" w:lineRule="auto"/>
        <w:jc w:val="both"/>
        <w:rPr>
          <w:rFonts w:ascii="Arial" w:hAnsi="Arial" w:cs="Arial"/>
          <w:bCs/>
          <w:sz w:val="24"/>
          <w:szCs w:val="24"/>
          <w:shd w:val="clear" w:color="auto" w:fill="FFFFFF"/>
        </w:rPr>
      </w:pPr>
    </w:p>
    <w:p w14:paraId="4AD2EABA" w14:textId="0C00591F" w:rsidR="004A6726" w:rsidRPr="004C02B0" w:rsidRDefault="004A6726" w:rsidP="004A6726">
      <w:pPr>
        <w:spacing w:after="0" w:line="360" w:lineRule="auto"/>
        <w:jc w:val="both"/>
        <w:rPr>
          <w:rFonts w:ascii="Arial" w:hAnsi="Arial" w:cs="Arial"/>
          <w:b/>
          <w:caps/>
          <w:color w:val="000000"/>
          <w:sz w:val="24"/>
          <w:szCs w:val="24"/>
          <w:shd w:val="clear" w:color="auto" w:fill="FFFFFF"/>
        </w:rPr>
      </w:pPr>
      <w:r w:rsidRPr="004C02B0">
        <w:rPr>
          <w:rFonts w:ascii="Arial" w:hAnsi="Arial" w:cs="Arial"/>
          <w:b/>
          <w:caps/>
          <w:color w:val="000000"/>
          <w:sz w:val="24"/>
          <w:szCs w:val="24"/>
          <w:shd w:val="clear" w:color="auto" w:fill="FFFFFF"/>
        </w:rPr>
        <w:t xml:space="preserve">1 </w:t>
      </w:r>
      <w:r w:rsidR="004C02B0" w:rsidRPr="004C02B0">
        <w:rPr>
          <w:rFonts w:ascii="Arial" w:hAnsi="Arial" w:cs="Arial"/>
          <w:b/>
          <w:caps/>
          <w:color w:val="000000"/>
          <w:sz w:val="24"/>
          <w:szCs w:val="24"/>
          <w:shd w:val="clear" w:color="auto" w:fill="FFFFFF"/>
        </w:rPr>
        <w:t xml:space="preserve">- </w:t>
      </w:r>
      <w:r w:rsidR="004C02B0" w:rsidRPr="004C02B0">
        <w:rPr>
          <w:rFonts w:ascii="Arial" w:hAnsi="Arial" w:cs="Arial"/>
          <w:b/>
          <w:caps/>
          <w:color w:val="000000"/>
          <w:sz w:val="24"/>
          <w:szCs w:val="24"/>
        </w:rPr>
        <w:t>definição do objeto, incluídos sua natureza, os quantitativos, o prazo do contrato e, se for o caso, a possibilidade de sua prorrogação;</w:t>
      </w:r>
    </w:p>
    <w:p w14:paraId="1883C90D" w14:textId="1C1B99AA" w:rsidR="004A6726" w:rsidRPr="0007752C" w:rsidRDefault="004A6726" w:rsidP="0067454F">
      <w:pPr>
        <w:pStyle w:val="PargrafodaLista"/>
        <w:numPr>
          <w:ilvl w:val="1"/>
          <w:numId w:val="4"/>
        </w:numPr>
        <w:spacing w:after="0" w:line="360" w:lineRule="auto"/>
        <w:ind w:left="0" w:firstLine="0"/>
        <w:jc w:val="both"/>
        <w:rPr>
          <w:rFonts w:ascii="Arial" w:hAnsi="Arial" w:cs="Arial"/>
          <w:sz w:val="24"/>
          <w:szCs w:val="24"/>
        </w:rPr>
      </w:pPr>
      <w:r w:rsidRPr="0007752C">
        <w:rPr>
          <w:rFonts w:ascii="Arial" w:hAnsi="Arial" w:cs="Arial"/>
          <w:bCs/>
          <w:color w:val="000000"/>
          <w:sz w:val="24"/>
          <w:szCs w:val="24"/>
          <w:shd w:val="clear" w:color="auto" w:fill="FFFFFF"/>
        </w:rPr>
        <w:t xml:space="preserve">- </w:t>
      </w:r>
      <w:r w:rsidRPr="0007752C">
        <w:rPr>
          <w:rFonts w:ascii="Arial" w:eastAsiaTheme="majorEastAsia" w:hAnsi="Arial" w:cs="Arial"/>
          <w:sz w:val="24"/>
          <w:szCs w:val="24"/>
        </w:rPr>
        <w:t xml:space="preserve">Constitui objeto da presente </w:t>
      </w:r>
      <w:r w:rsidR="002E7697" w:rsidRPr="0007752C">
        <w:rPr>
          <w:rFonts w:ascii="Arial" w:eastAsiaTheme="majorEastAsia" w:hAnsi="Arial" w:cs="Arial"/>
          <w:sz w:val="24"/>
          <w:szCs w:val="24"/>
        </w:rPr>
        <w:t xml:space="preserve">do presente termo de referência o </w:t>
      </w:r>
      <w:r w:rsidR="00737853" w:rsidRPr="0007752C">
        <w:rPr>
          <w:rFonts w:ascii="Arial" w:eastAsiaTheme="majorEastAsia" w:hAnsi="Arial" w:cs="Arial"/>
          <w:sz w:val="24"/>
          <w:szCs w:val="24"/>
        </w:rPr>
        <w:t>registro de preços visando a contratação de empresa para fornecimento</w:t>
      </w:r>
      <w:r w:rsidR="00551226" w:rsidRPr="0007752C">
        <w:rPr>
          <w:rFonts w:ascii="Arial" w:eastAsiaTheme="majorEastAsia" w:hAnsi="Arial" w:cs="Arial"/>
          <w:sz w:val="24"/>
          <w:szCs w:val="24"/>
        </w:rPr>
        <w:t xml:space="preserve"> de </w:t>
      </w:r>
      <w:r w:rsidR="004C02B0" w:rsidRPr="0007752C">
        <w:rPr>
          <w:rFonts w:ascii="Arial" w:eastAsiaTheme="majorEastAsia" w:hAnsi="Arial" w:cs="Arial"/>
          <w:sz w:val="24"/>
          <w:szCs w:val="24"/>
        </w:rPr>
        <w:t>pré-moldados</w:t>
      </w:r>
      <w:r w:rsidR="00551226" w:rsidRPr="0007752C">
        <w:rPr>
          <w:rFonts w:ascii="Arial" w:eastAsiaTheme="majorEastAsia" w:hAnsi="Arial" w:cs="Arial"/>
          <w:sz w:val="24"/>
          <w:szCs w:val="24"/>
        </w:rPr>
        <w:t xml:space="preserve"> de concreto, manilha e bloquete, para manutenção das atividades </w:t>
      </w:r>
      <w:r w:rsidR="0007752C" w:rsidRPr="0007752C">
        <w:rPr>
          <w:rFonts w:ascii="Arial" w:hAnsi="Arial" w:cs="Arial"/>
          <w:sz w:val="24"/>
          <w:szCs w:val="24"/>
        </w:rPr>
        <w:t>da rede de esgotos e calçamento urbanos e de estradas vicinais,</w:t>
      </w:r>
      <w:r w:rsidR="00737853" w:rsidRPr="0007752C">
        <w:rPr>
          <w:rFonts w:ascii="Arial" w:hAnsi="Arial" w:cs="Arial"/>
          <w:sz w:val="24"/>
          <w:szCs w:val="24"/>
        </w:rPr>
        <w:t xml:space="preserve"> </w:t>
      </w:r>
      <w:r w:rsidRPr="0007752C">
        <w:rPr>
          <w:rFonts w:ascii="Arial" w:hAnsi="Arial" w:cs="Arial"/>
          <w:sz w:val="24"/>
          <w:szCs w:val="24"/>
        </w:rPr>
        <w:t>conforme especificações constantes do Termo de Referência</w:t>
      </w:r>
      <w:r w:rsidR="00737853" w:rsidRPr="0007752C">
        <w:rPr>
          <w:rFonts w:ascii="Arial" w:hAnsi="Arial" w:cs="Arial"/>
          <w:sz w:val="24"/>
          <w:szCs w:val="24"/>
        </w:rPr>
        <w:t xml:space="preserve">. </w:t>
      </w:r>
    </w:p>
    <w:p w14:paraId="12C4A548" w14:textId="1CE02571" w:rsidR="004A6726" w:rsidRPr="00C250F4" w:rsidRDefault="004A6726" w:rsidP="004A6726">
      <w:pPr>
        <w:spacing w:after="0" w:line="360" w:lineRule="auto"/>
        <w:jc w:val="both"/>
        <w:rPr>
          <w:rFonts w:ascii="Arial" w:hAnsi="Arial" w:cs="Arial"/>
          <w:sz w:val="24"/>
          <w:szCs w:val="24"/>
        </w:rPr>
      </w:pPr>
      <w:r w:rsidRPr="00C250F4">
        <w:rPr>
          <w:rFonts w:ascii="Arial" w:hAnsi="Arial" w:cs="Arial"/>
          <w:b/>
          <w:bCs/>
          <w:sz w:val="24"/>
          <w:szCs w:val="24"/>
        </w:rPr>
        <w:t>1.</w:t>
      </w:r>
      <w:r w:rsidR="004C02B0">
        <w:rPr>
          <w:rFonts w:ascii="Arial" w:hAnsi="Arial" w:cs="Arial"/>
          <w:b/>
          <w:bCs/>
          <w:sz w:val="24"/>
          <w:szCs w:val="24"/>
        </w:rPr>
        <w:t>2</w:t>
      </w:r>
      <w:r w:rsidRPr="00C250F4">
        <w:rPr>
          <w:rFonts w:ascii="Arial" w:hAnsi="Arial" w:cs="Arial"/>
          <w:sz w:val="24"/>
          <w:szCs w:val="24"/>
        </w:rPr>
        <w:t xml:space="preserve"> - O objeto desta contratação não se enquadrada como sendo bem de luxo conforme Decreto Municipal que dispõe sobre o bem de luxo. </w:t>
      </w:r>
    </w:p>
    <w:p w14:paraId="7FDBAEEA" w14:textId="1F165E82" w:rsidR="00313410" w:rsidRDefault="00313410" w:rsidP="00EF5AE3">
      <w:pPr>
        <w:spacing w:after="0" w:line="360" w:lineRule="auto"/>
        <w:jc w:val="both"/>
        <w:rPr>
          <w:rFonts w:ascii="Arial" w:hAnsi="Arial" w:cs="Arial"/>
          <w:sz w:val="24"/>
          <w:szCs w:val="24"/>
        </w:rPr>
      </w:pPr>
      <w:r w:rsidRPr="00313410">
        <w:rPr>
          <w:rFonts w:ascii="Arial" w:hAnsi="Arial" w:cs="Arial"/>
          <w:b/>
          <w:bCs/>
          <w:sz w:val="24"/>
          <w:szCs w:val="24"/>
        </w:rPr>
        <w:t>1.</w:t>
      </w:r>
      <w:r w:rsidR="004C02B0">
        <w:rPr>
          <w:rFonts w:ascii="Arial" w:hAnsi="Arial" w:cs="Arial"/>
          <w:b/>
          <w:bCs/>
          <w:sz w:val="24"/>
          <w:szCs w:val="24"/>
        </w:rPr>
        <w:t>3</w:t>
      </w:r>
      <w:r w:rsidRPr="00313410">
        <w:rPr>
          <w:rFonts w:ascii="Arial" w:hAnsi="Arial" w:cs="Arial"/>
          <w:sz w:val="24"/>
          <w:szCs w:val="24"/>
        </w:rPr>
        <w:t xml:space="preserve"> - A aquisição ocorrerá mediante </w:t>
      </w:r>
      <w:r w:rsidRPr="00313410">
        <w:rPr>
          <w:rFonts w:ascii="Arial" w:hAnsi="Arial" w:cs="Arial"/>
          <w:bCs/>
          <w:sz w:val="24"/>
          <w:szCs w:val="24"/>
        </w:rPr>
        <w:t>sistema de registro de preços</w:t>
      </w:r>
      <w:r w:rsidRPr="00313410">
        <w:rPr>
          <w:rFonts w:ascii="Arial" w:hAnsi="Arial" w:cs="Arial"/>
          <w:sz w:val="24"/>
          <w:szCs w:val="24"/>
        </w:rPr>
        <w:t>, com validade de 12 meses, podendo ser prorrogado por igual período, desde que nova pesquisa de preços comprove a vantajosidade do preço prorrogado, nos termos do art. 84 da Lei nº 14.133/2021.</w:t>
      </w:r>
    </w:p>
    <w:p w14:paraId="1F2B0FFA" w14:textId="77777777" w:rsidR="00313410" w:rsidRPr="00313410" w:rsidRDefault="00313410" w:rsidP="004A6726">
      <w:pPr>
        <w:spacing w:after="0" w:line="360" w:lineRule="auto"/>
        <w:jc w:val="both"/>
        <w:rPr>
          <w:rFonts w:ascii="Arial" w:hAnsi="Arial" w:cs="Arial"/>
          <w:sz w:val="24"/>
          <w:szCs w:val="24"/>
        </w:rPr>
      </w:pPr>
    </w:p>
    <w:p w14:paraId="0053F28F" w14:textId="1BEDB5E4" w:rsidR="003B1CAA" w:rsidRDefault="004A6726" w:rsidP="004C02B0">
      <w:pPr>
        <w:spacing w:after="0" w:line="360" w:lineRule="auto"/>
        <w:jc w:val="both"/>
        <w:rPr>
          <w:rFonts w:ascii="Arial" w:hAnsi="Arial" w:cs="Arial"/>
          <w:b/>
          <w:bCs/>
          <w:caps/>
          <w:sz w:val="24"/>
          <w:szCs w:val="24"/>
        </w:rPr>
      </w:pPr>
      <w:r w:rsidRPr="004B0E05">
        <w:rPr>
          <w:rFonts w:ascii="Arial" w:hAnsi="Arial" w:cs="Arial"/>
          <w:b/>
          <w:bCs/>
          <w:sz w:val="24"/>
          <w:szCs w:val="24"/>
        </w:rPr>
        <w:t>1.</w:t>
      </w:r>
      <w:r w:rsidR="00313410">
        <w:rPr>
          <w:rFonts w:ascii="Arial" w:hAnsi="Arial" w:cs="Arial"/>
          <w:b/>
          <w:bCs/>
          <w:sz w:val="24"/>
          <w:szCs w:val="24"/>
        </w:rPr>
        <w:t>4</w:t>
      </w:r>
      <w:r w:rsidRPr="004B0E05">
        <w:rPr>
          <w:rFonts w:ascii="Arial" w:hAnsi="Arial" w:cs="Arial"/>
          <w:b/>
          <w:bCs/>
          <w:sz w:val="24"/>
          <w:szCs w:val="24"/>
        </w:rPr>
        <w:t xml:space="preserve"> </w:t>
      </w:r>
      <w:r>
        <w:rPr>
          <w:rFonts w:ascii="Arial" w:hAnsi="Arial" w:cs="Arial"/>
          <w:b/>
          <w:bCs/>
          <w:sz w:val="24"/>
          <w:szCs w:val="24"/>
        </w:rPr>
        <w:t>–</w:t>
      </w:r>
      <w:r w:rsidRPr="004B0E05">
        <w:rPr>
          <w:rFonts w:ascii="Arial" w:hAnsi="Arial" w:cs="Arial"/>
          <w:b/>
          <w:bCs/>
          <w:sz w:val="24"/>
          <w:szCs w:val="24"/>
        </w:rPr>
        <w:t xml:space="preserve"> </w:t>
      </w:r>
      <w:r>
        <w:rPr>
          <w:rFonts w:ascii="Arial" w:hAnsi="Arial" w:cs="Arial"/>
          <w:b/>
          <w:bCs/>
          <w:sz w:val="24"/>
          <w:szCs w:val="24"/>
        </w:rPr>
        <w:t xml:space="preserve">DAS </w:t>
      </w:r>
      <w:r w:rsidRPr="004B0E05">
        <w:rPr>
          <w:rFonts w:ascii="Arial" w:hAnsi="Arial" w:cs="Arial"/>
          <w:b/>
          <w:bCs/>
          <w:caps/>
          <w:sz w:val="24"/>
          <w:szCs w:val="24"/>
        </w:rPr>
        <w:t xml:space="preserve">ESPECIFICAÇÕES </w:t>
      </w:r>
      <w:r>
        <w:rPr>
          <w:rFonts w:ascii="Arial" w:hAnsi="Arial" w:cs="Arial"/>
          <w:b/>
          <w:bCs/>
          <w:caps/>
          <w:sz w:val="24"/>
          <w:szCs w:val="24"/>
        </w:rPr>
        <w:t xml:space="preserve">E </w:t>
      </w:r>
      <w:r w:rsidRPr="004B0E05">
        <w:rPr>
          <w:rFonts w:ascii="Arial" w:hAnsi="Arial" w:cs="Arial"/>
          <w:b/>
          <w:bCs/>
          <w:caps/>
          <w:sz w:val="24"/>
          <w:szCs w:val="24"/>
        </w:rPr>
        <w:t>QUANTIDADE ESTIMADA</w:t>
      </w:r>
      <w:r w:rsidR="00737853">
        <w:rPr>
          <w:rFonts w:ascii="Arial" w:hAnsi="Arial" w:cs="Arial"/>
          <w:sz w:val="24"/>
          <w:szCs w:val="24"/>
        </w:rPr>
        <w:t xml:space="preserve"> </w:t>
      </w:r>
      <w:r w:rsidR="003B1CAA">
        <w:rPr>
          <w:rFonts w:ascii="Arial" w:hAnsi="Arial" w:cs="Arial"/>
          <w:b/>
          <w:bCs/>
          <w:caps/>
          <w:sz w:val="24"/>
          <w:szCs w:val="24"/>
        </w:rPr>
        <w:t xml:space="preserve"> </w:t>
      </w:r>
      <w:r w:rsidR="004C02B0">
        <w:rPr>
          <w:rFonts w:ascii="Arial" w:hAnsi="Arial" w:cs="Arial"/>
          <w:b/>
          <w:bCs/>
          <w:caps/>
          <w:sz w:val="24"/>
          <w:szCs w:val="24"/>
        </w:rPr>
        <w:t xml:space="preserve"> </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6746"/>
        <w:gridCol w:w="1563"/>
        <w:gridCol w:w="1134"/>
      </w:tblGrid>
      <w:tr w:rsidR="004C02B0" w:rsidRPr="004C02B0" w14:paraId="28BB5AC7" w14:textId="77777777" w:rsidTr="004C02B0">
        <w:trPr>
          <w:trHeight w:val="240"/>
          <w:jc w:val="center"/>
        </w:trPr>
        <w:tc>
          <w:tcPr>
            <w:tcW w:w="1129" w:type="dxa"/>
            <w:shd w:val="clear" w:color="000000" w:fill="FFFFFF"/>
            <w:vAlign w:val="center"/>
            <w:hideMark/>
          </w:tcPr>
          <w:p w14:paraId="7E886D3B" w14:textId="77777777" w:rsidR="004C02B0" w:rsidRPr="004C02B0" w:rsidRDefault="004C02B0" w:rsidP="00FA71ED">
            <w:pPr>
              <w:jc w:val="center"/>
              <w:rPr>
                <w:rFonts w:ascii="Arial" w:hAnsi="Arial" w:cs="Arial"/>
                <w:b/>
                <w:bCs/>
                <w:caps/>
                <w:sz w:val="24"/>
                <w:szCs w:val="24"/>
              </w:rPr>
            </w:pPr>
            <w:r w:rsidRPr="004C02B0">
              <w:rPr>
                <w:rFonts w:ascii="Arial" w:hAnsi="Arial" w:cs="Arial"/>
                <w:b/>
                <w:bCs/>
                <w:caps/>
                <w:sz w:val="24"/>
                <w:szCs w:val="24"/>
              </w:rPr>
              <w:t>ITEM</w:t>
            </w:r>
          </w:p>
        </w:tc>
        <w:tc>
          <w:tcPr>
            <w:tcW w:w="6746" w:type="dxa"/>
            <w:shd w:val="clear" w:color="000000" w:fill="FFFFFF"/>
            <w:vAlign w:val="center"/>
            <w:hideMark/>
          </w:tcPr>
          <w:p w14:paraId="52D3688B" w14:textId="77777777" w:rsidR="004C02B0" w:rsidRPr="004C02B0" w:rsidRDefault="004C02B0" w:rsidP="00FA71ED">
            <w:pPr>
              <w:jc w:val="center"/>
              <w:rPr>
                <w:rFonts w:ascii="Arial" w:hAnsi="Arial" w:cs="Arial"/>
                <w:b/>
                <w:bCs/>
                <w:caps/>
                <w:sz w:val="24"/>
                <w:szCs w:val="24"/>
              </w:rPr>
            </w:pPr>
            <w:r w:rsidRPr="004C02B0">
              <w:rPr>
                <w:rFonts w:ascii="Arial" w:hAnsi="Arial" w:cs="Arial"/>
                <w:b/>
                <w:bCs/>
                <w:caps/>
                <w:sz w:val="24"/>
                <w:szCs w:val="24"/>
              </w:rPr>
              <w:t>DESCRIÇÃO</w:t>
            </w:r>
          </w:p>
        </w:tc>
        <w:tc>
          <w:tcPr>
            <w:tcW w:w="1563" w:type="dxa"/>
            <w:shd w:val="clear" w:color="000000" w:fill="FFFFFF"/>
            <w:vAlign w:val="center"/>
          </w:tcPr>
          <w:p w14:paraId="135E7CEF" w14:textId="77777777" w:rsidR="004C02B0" w:rsidRPr="004C02B0" w:rsidRDefault="004C02B0" w:rsidP="00FA71ED">
            <w:pPr>
              <w:jc w:val="center"/>
              <w:rPr>
                <w:rFonts w:ascii="Arial" w:hAnsi="Arial" w:cs="Arial"/>
                <w:b/>
                <w:bCs/>
                <w:caps/>
                <w:sz w:val="24"/>
                <w:szCs w:val="24"/>
              </w:rPr>
            </w:pPr>
            <w:r w:rsidRPr="004C02B0">
              <w:rPr>
                <w:rFonts w:ascii="Arial" w:hAnsi="Arial" w:cs="Arial"/>
                <w:b/>
                <w:bCs/>
                <w:caps/>
                <w:sz w:val="24"/>
                <w:szCs w:val="24"/>
              </w:rPr>
              <w:t>UNID</w:t>
            </w:r>
          </w:p>
        </w:tc>
        <w:tc>
          <w:tcPr>
            <w:tcW w:w="1134" w:type="dxa"/>
            <w:shd w:val="clear" w:color="000000" w:fill="FFFFFF"/>
            <w:vAlign w:val="center"/>
            <w:hideMark/>
          </w:tcPr>
          <w:p w14:paraId="2AEB8789" w14:textId="77777777" w:rsidR="004C02B0" w:rsidRPr="004C02B0" w:rsidRDefault="004C02B0" w:rsidP="00FA71ED">
            <w:pPr>
              <w:jc w:val="center"/>
              <w:rPr>
                <w:rFonts w:ascii="Arial" w:hAnsi="Arial" w:cs="Arial"/>
                <w:b/>
                <w:bCs/>
                <w:caps/>
                <w:sz w:val="24"/>
                <w:szCs w:val="24"/>
              </w:rPr>
            </w:pPr>
            <w:r w:rsidRPr="004C02B0">
              <w:rPr>
                <w:rFonts w:ascii="Arial" w:hAnsi="Arial" w:cs="Arial"/>
                <w:b/>
                <w:bCs/>
                <w:caps/>
                <w:sz w:val="24"/>
                <w:szCs w:val="24"/>
              </w:rPr>
              <w:t>QUANT</w:t>
            </w:r>
          </w:p>
        </w:tc>
      </w:tr>
      <w:tr w:rsidR="004C02B0" w:rsidRPr="004C02B0" w14:paraId="3E20BEB8" w14:textId="77777777" w:rsidTr="004C02B0">
        <w:trPr>
          <w:trHeight w:val="360"/>
          <w:jc w:val="center"/>
        </w:trPr>
        <w:tc>
          <w:tcPr>
            <w:tcW w:w="1129" w:type="dxa"/>
            <w:shd w:val="clear" w:color="000000" w:fill="FFFFFF"/>
            <w:vAlign w:val="center"/>
            <w:hideMark/>
          </w:tcPr>
          <w:p w14:paraId="36964D20" w14:textId="77777777" w:rsidR="004C02B0" w:rsidRPr="004C02B0" w:rsidRDefault="004C02B0" w:rsidP="00FA71ED">
            <w:pPr>
              <w:jc w:val="center"/>
              <w:rPr>
                <w:rFonts w:ascii="Arial" w:hAnsi="Arial" w:cs="Arial"/>
                <w:caps/>
                <w:color w:val="000000"/>
                <w:sz w:val="24"/>
                <w:szCs w:val="24"/>
              </w:rPr>
            </w:pPr>
            <w:r w:rsidRPr="004C02B0">
              <w:rPr>
                <w:rFonts w:ascii="Arial" w:hAnsi="Arial" w:cs="Arial"/>
                <w:caps/>
                <w:color w:val="000000"/>
                <w:sz w:val="24"/>
                <w:szCs w:val="24"/>
              </w:rPr>
              <w:t>1</w:t>
            </w:r>
          </w:p>
        </w:tc>
        <w:tc>
          <w:tcPr>
            <w:tcW w:w="6746" w:type="dxa"/>
            <w:shd w:val="clear" w:color="000000" w:fill="FFFFFF"/>
            <w:noWrap/>
            <w:vAlign w:val="center"/>
            <w:hideMark/>
          </w:tcPr>
          <w:p w14:paraId="3F198D61" w14:textId="77777777" w:rsidR="004C02B0" w:rsidRPr="004C02B0" w:rsidRDefault="004C02B0" w:rsidP="00FA71ED">
            <w:pPr>
              <w:rPr>
                <w:rFonts w:ascii="Arial" w:hAnsi="Arial" w:cs="Arial"/>
                <w:caps/>
                <w:color w:val="000000"/>
                <w:sz w:val="24"/>
                <w:szCs w:val="24"/>
              </w:rPr>
            </w:pPr>
            <w:r w:rsidRPr="004C02B0">
              <w:rPr>
                <w:rFonts w:ascii="Arial" w:hAnsi="Arial" w:cs="Arial"/>
                <w:caps/>
                <w:color w:val="000000"/>
                <w:sz w:val="24"/>
                <w:szCs w:val="24"/>
              </w:rPr>
              <w:t xml:space="preserve">MANILHA PONTA E BOLSA 040 </w:t>
            </w:r>
          </w:p>
          <w:p w14:paraId="5251AA63" w14:textId="77777777" w:rsidR="004C02B0" w:rsidRPr="004C02B0" w:rsidRDefault="004C02B0" w:rsidP="00FA71ED">
            <w:pPr>
              <w:rPr>
                <w:rFonts w:ascii="Arial" w:hAnsi="Arial" w:cs="Arial"/>
                <w:caps/>
                <w:color w:val="000000"/>
                <w:sz w:val="24"/>
                <w:szCs w:val="24"/>
              </w:rPr>
            </w:pPr>
          </w:p>
        </w:tc>
        <w:tc>
          <w:tcPr>
            <w:tcW w:w="1563" w:type="dxa"/>
            <w:shd w:val="clear" w:color="000000" w:fill="FFFFFF"/>
            <w:vAlign w:val="center"/>
          </w:tcPr>
          <w:p w14:paraId="2202843D" w14:textId="77777777" w:rsidR="004C02B0" w:rsidRPr="004C02B0" w:rsidRDefault="004C02B0" w:rsidP="00FA71ED">
            <w:pPr>
              <w:rPr>
                <w:rFonts w:ascii="Arial" w:hAnsi="Arial" w:cs="Arial"/>
                <w:caps/>
                <w:color w:val="000000"/>
                <w:sz w:val="24"/>
                <w:szCs w:val="24"/>
              </w:rPr>
            </w:pPr>
            <w:r w:rsidRPr="004C02B0">
              <w:rPr>
                <w:rFonts w:ascii="Arial" w:hAnsi="Arial" w:cs="Arial"/>
                <w:caps/>
                <w:color w:val="000000"/>
                <w:sz w:val="24"/>
                <w:szCs w:val="24"/>
              </w:rPr>
              <w:t>und</w:t>
            </w:r>
          </w:p>
        </w:tc>
        <w:tc>
          <w:tcPr>
            <w:tcW w:w="1134" w:type="dxa"/>
            <w:shd w:val="clear" w:color="000000" w:fill="FFFFFF"/>
            <w:noWrap/>
            <w:vAlign w:val="bottom"/>
            <w:hideMark/>
          </w:tcPr>
          <w:p w14:paraId="5597DDB1" w14:textId="77777777" w:rsidR="004C02B0" w:rsidRPr="004C02B0" w:rsidRDefault="004C02B0" w:rsidP="00FA71ED">
            <w:pPr>
              <w:jc w:val="center"/>
              <w:rPr>
                <w:rFonts w:ascii="Arial" w:hAnsi="Arial" w:cs="Arial"/>
                <w:caps/>
                <w:color w:val="000000"/>
                <w:sz w:val="24"/>
                <w:szCs w:val="24"/>
              </w:rPr>
            </w:pPr>
            <w:r w:rsidRPr="004C02B0">
              <w:rPr>
                <w:rFonts w:ascii="Arial" w:hAnsi="Arial" w:cs="Arial"/>
                <w:caps/>
                <w:sz w:val="24"/>
                <w:szCs w:val="24"/>
              </w:rPr>
              <w:t>350</w:t>
            </w:r>
          </w:p>
        </w:tc>
      </w:tr>
      <w:tr w:rsidR="004C02B0" w:rsidRPr="004C02B0" w14:paraId="6B524063" w14:textId="77777777" w:rsidTr="004C02B0">
        <w:trPr>
          <w:trHeight w:val="317"/>
          <w:jc w:val="center"/>
        </w:trPr>
        <w:tc>
          <w:tcPr>
            <w:tcW w:w="1129" w:type="dxa"/>
            <w:shd w:val="clear" w:color="000000" w:fill="FFFFFF"/>
            <w:vAlign w:val="center"/>
          </w:tcPr>
          <w:p w14:paraId="09417682" w14:textId="4F054ECB" w:rsidR="004C02B0" w:rsidRPr="004C02B0" w:rsidRDefault="004C02B0" w:rsidP="004C02B0">
            <w:pPr>
              <w:jc w:val="center"/>
              <w:rPr>
                <w:rFonts w:ascii="Arial" w:hAnsi="Arial" w:cs="Arial"/>
                <w:caps/>
                <w:color w:val="000000"/>
                <w:sz w:val="24"/>
                <w:szCs w:val="24"/>
              </w:rPr>
            </w:pPr>
            <w:r w:rsidRPr="004C02B0">
              <w:rPr>
                <w:rFonts w:ascii="Arial" w:hAnsi="Arial" w:cs="Arial"/>
                <w:caps/>
                <w:sz w:val="24"/>
                <w:szCs w:val="24"/>
              </w:rPr>
              <w:t>2</w:t>
            </w:r>
          </w:p>
        </w:tc>
        <w:tc>
          <w:tcPr>
            <w:tcW w:w="6746" w:type="dxa"/>
            <w:shd w:val="clear" w:color="000000" w:fill="FFFFFF"/>
            <w:noWrap/>
            <w:vAlign w:val="center"/>
          </w:tcPr>
          <w:p w14:paraId="2F6C0EA7" w14:textId="77777777" w:rsidR="004C02B0" w:rsidRPr="004C02B0" w:rsidRDefault="004C02B0" w:rsidP="004C02B0">
            <w:pPr>
              <w:rPr>
                <w:rFonts w:ascii="Arial" w:hAnsi="Arial" w:cs="Arial"/>
                <w:caps/>
                <w:color w:val="000000"/>
                <w:sz w:val="24"/>
                <w:szCs w:val="24"/>
              </w:rPr>
            </w:pPr>
            <w:r w:rsidRPr="004C02B0">
              <w:rPr>
                <w:rFonts w:ascii="Arial" w:hAnsi="Arial" w:cs="Arial"/>
                <w:caps/>
                <w:color w:val="000000"/>
                <w:sz w:val="24"/>
                <w:szCs w:val="24"/>
              </w:rPr>
              <w:t xml:space="preserve">MANILHA PONTA E BOLSA 060 </w:t>
            </w:r>
          </w:p>
        </w:tc>
        <w:tc>
          <w:tcPr>
            <w:tcW w:w="1563" w:type="dxa"/>
            <w:shd w:val="clear" w:color="000000" w:fill="FFFFFF"/>
            <w:vAlign w:val="center"/>
          </w:tcPr>
          <w:p w14:paraId="5F7AE3B3" w14:textId="77777777" w:rsidR="004C02B0" w:rsidRPr="004C02B0" w:rsidRDefault="004C02B0" w:rsidP="004C02B0">
            <w:pPr>
              <w:rPr>
                <w:rFonts w:ascii="Arial" w:hAnsi="Arial" w:cs="Arial"/>
                <w:caps/>
                <w:color w:val="000000"/>
                <w:sz w:val="24"/>
                <w:szCs w:val="24"/>
              </w:rPr>
            </w:pPr>
            <w:r w:rsidRPr="004C02B0">
              <w:rPr>
                <w:rFonts w:ascii="Arial" w:hAnsi="Arial" w:cs="Arial"/>
                <w:caps/>
                <w:color w:val="000000"/>
                <w:sz w:val="24"/>
                <w:szCs w:val="24"/>
              </w:rPr>
              <w:t>und</w:t>
            </w:r>
          </w:p>
        </w:tc>
        <w:tc>
          <w:tcPr>
            <w:tcW w:w="1134" w:type="dxa"/>
            <w:shd w:val="clear" w:color="000000" w:fill="FFFFFF"/>
            <w:noWrap/>
            <w:vAlign w:val="bottom"/>
          </w:tcPr>
          <w:p w14:paraId="087E2B5D" w14:textId="77777777" w:rsidR="004C02B0" w:rsidRPr="004C02B0" w:rsidRDefault="004C02B0" w:rsidP="004C02B0">
            <w:pPr>
              <w:jc w:val="center"/>
              <w:rPr>
                <w:rFonts w:ascii="Arial" w:hAnsi="Arial" w:cs="Arial"/>
                <w:caps/>
                <w:color w:val="000000"/>
                <w:sz w:val="24"/>
                <w:szCs w:val="24"/>
              </w:rPr>
            </w:pPr>
            <w:r w:rsidRPr="004C02B0">
              <w:rPr>
                <w:rFonts w:ascii="Arial" w:hAnsi="Arial" w:cs="Arial"/>
                <w:caps/>
                <w:sz w:val="24"/>
                <w:szCs w:val="24"/>
              </w:rPr>
              <w:t>200</w:t>
            </w:r>
          </w:p>
        </w:tc>
      </w:tr>
      <w:tr w:rsidR="004C02B0" w:rsidRPr="004C02B0" w14:paraId="4F1B044C" w14:textId="77777777" w:rsidTr="004C02B0">
        <w:trPr>
          <w:trHeight w:val="360"/>
          <w:jc w:val="center"/>
        </w:trPr>
        <w:tc>
          <w:tcPr>
            <w:tcW w:w="1129" w:type="dxa"/>
            <w:shd w:val="clear" w:color="000000" w:fill="FFFFFF"/>
            <w:vAlign w:val="center"/>
          </w:tcPr>
          <w:p w14:paraId="4D7CF93F" w14:textId="19AC9777" w:rsidR="004C02B0" w:rsidRPr="004C02B0" w:rsidRDefault="004C02B0" w:rsidP="004C02B0">
            <w:pPr>
              <w:jc w:val="center"/>
              <w:rPr>
                <w:rFonts w:ascii="Arial" w:hAnsi="Arial" w:cs="Arial"/>
                <w:caps/>
                <w:sz w:val="24"/>
                <w:szCs w:val="24"/>
              </w:rPr>
            </w:pPr>
            <w:r w:rsidRPr="004C02B0">
              <w:rPr>
                <w:rFonts w:ascii="Arial" w:hAnsi="Arial" w:cs="Arial"/>
                <w:caps/>
                <w:sz w:val="24"/>
                <w:szCs w:val="24"/>
              </w:rPr>
              <w:t>3</w:t>
            </w:r>
          </w:p>
        </w:tc>
        <w:tc>
          <w:tcPr>
            <w:tcW w:w="6746" w:type="dxa"/>
            <w:shd w:val="clear" w:color="000000" w:fill="FFFFFF"/>
            <w:noWrap/>
            <w:vAlign w:val="center"/>
            <w:hideMark/>
          </w:tcPr>
          <w:p w14:paraId="4E72B349" w14:textId="77777777" w:rsidR="004C02B0" w:rsidRPr="004C02B0" w:rsidRDefault="004C02B0" w:rsidP="004C02B0">
            <w:pPr>
              <w:rPr>
                <w:rFonts w:ascii="Arial" w:hAnsi="Arial" w:cs="Arial"/>
                <w:caps/>
                <w:color w:val="000000"/>
                <w:sz w:val="24"/>
                <w:szCs w:val="24"/>
              </w:rPr>
            </w:pPr>
            <w:r w:rsidRPr="004C02B0">
              <w:rPr>
                <w:rFonts w:ascii="Arial" w:hAnsi="Arial" w:cs="Arial"/>
                <w:caps/>
                <w:color w:val="000000"/>
                <w:sz w:val="24"/>
                <w:szCs w:val="24"/>
              </w:rPr>
              <w:t>MANILHA PONTA E BOLSA 060 C/A1</w:t>
            </w:r>
          </w:p>
          <w:p w14:paraId="2154E9B6" w14:textId="77777777" w:rsidR="004C02B0" w:rsidRPr="004C02B0" w:rsidRDefault="004C02B0" w:rsidP="004C02B0">
            <w:pPr>
              <w:rPr>
                <w:rFonts w:ascii="Arial" w:hAnsi="Arial" w:cs="Arial"/>
                <w:caps/>
                <w:color w:val="000000"/>
                <w:sz w:val="24"/>
                <w:szCs w:val="24"/>
              </w:rPr>
            </w:pPr>
          </w:p>
        </w:tc>
        <w:tc>
          <w:tcPr>
            <w:tcW w:w="1563" w:type="dxa"/>
            <w:shd w:val="clear" w:color="000000" w:fill="FFFFFF"/>
            <w:vAlign w:val="center"/>
          </w:tcPr>
          <w:p w14:paraId="5196BE10" w14:textId="77777777" w:rsidR="004C02B0" w:rsidRPr="004C02B0" w:rsidRDefault="004C02B0" w:rsidP="004C02B0">
            <w:pPr>
              <w:rPr>
                <w:rFonts w:ascii="Arial" w:hAnsi="Arial" w:cs="Arial"/>
                <w:caps/>
                <w:color w:val="000000"/>
                <w:sz w:val="24"/>
                <w:szCs w:val="24"/>
              </w:rPr>
            </w:pPr>
            <w:r w:rsidRPr="004C02B0">
              <w:rPr>
                <w:rFonts w:ascii="Arial" w:hAnsi="Arial" w:cs="Arial"/>
                <w:caps/>
                <w:sz w:val="24"/>
                <w:szCs w:val="24"/>
              </w:rPr>
              <w:t>und</w:t>
            </w:r>
          </w:p>
        </w:tc>
        <w:tc>
          <w:tcPr>
            <w:tcW w:w="1134" w:type="dxa"/>
            <w:shd w:val="clear" w:color="000000" w:fill="FFFFFF"/>
            <w:vAlign w:val="bottom"/>
            <w:hideMark/>
          </w:tcPr>
          <w:p w14:paraId="1F064893" w14:textId="77777777" w:rsidR="004C02B0" w:rsidRPr="004C02B0" w:rsidRDefault="004C02B0" w:rsidP="004C02B0">
            <w:pPr>
              <w:jc w:val="center"/>
              <w:rPr>
                <w:rFonts w:ascii="Arial" w:hAnsi="Arial" w:cs="Arial"/>
                <w:caps/>
                <w:sz w:val="24"/>
                <w:szCs w:val="24"/>
              </w:rPr>
            </w:pPr>
            <w:r w:rsidRPr="004C02B0">
              <w:rPr>
                <w:rFonts w:ascii="Arial" w:hAnsi="Arial" w:cs="Arial"/>
                <w:caps/>
                <w:sz w:val="24"/>
                <w:szCs w:val="24"/>
              </w:rPr>
              <w:t>100</w:t>
            </w:r>
          </w:p>
        </w:tc>
      </w:tr>
      <w:tr w:rsidR="004C02B0" w:rsidRPr="004C02B0" w14:paraId="4FF3CB94" w14:textId="77777777" w:rsidTr="004C02B0">
        <w:trPr>
          <w:trHeight w:val="360"/>
          <w:jc w:val="center"/>
        </w:trPr>
        <w:tc>
          <w:tcPr>
            <w:tcW w:w="1129" w:type="dxa"/>
            <w:shd w:val="clear" w:color="000000" w:fill="FFFFFF"/>
            <w:vAlign w:val="center"/>
          </w:tcPr>
          <w:p w14:paraId="5A80A9BB" w14:textId="0D3B8248" w:rsidR="004C02B0" w:rsidRPr="004C02B0" w:rsidRDefault="004C02B0" w:rsidP="004C02B0">
            <w:pPr>
              <w:jc w:val="center"/>
              <w:rPr>
                <w:rFonts w:ascii="Arial" w:hAnsi="Arial" w:cs="Arial"/>
                <w:caps/>
                <w:sz w:val="24"/>
                <w:szCs w:val="24"/>
              </w:rPr>
            </w:pPr>
            <w:r w:rsidRPr="004C02B0">
              <w:rPr>
                <w:rFonts w:ascii="Arial" w:hAnsi="Arial" w:cs="Arial"/>
                <w:caps/>
                <w:sz w:val="24"/>
                <w:szCs w:val="24"/>
              </w:rPr>
              <w:t>4</w:t>
            </w:r>
          </w:p>
        </w:tc>
        <w:tc>
          <w:tcPr>
            <w:tcW w:w="6746" w:type="dxa"/>
            <w:shd w:val="clear" w:color="000000" w:fill="FFFFFF"/>
            <w:noWrap/>
            <w:vAlign w:val="center"/>
          </w:tcPr>
          <w:p w14:paraId="14FC47C6" w14:textId="77777777" w:rsidR="004C02B0" w:rsidRPr="004C02B0" w:rsidRDefault="004C02B0" w:rsidP="004C02B0">
            <w:pPr>
              <w:rPr>
                <w:rFonts w:ascii="Arial" w:hAnsi="Arial" w:cs="Arial"/>
                <w:caps/>
                <w:color w:val="000000"/>
                <w:sz w:val="24"/>
                <w:szCs w:val="24"/>
              </w:rPr>
            </w:pPr>
            <w:r w:rsidRPr="004C02B0">
              <w:rPr>
                <w:rFonts w:ascii="Arial" w:hAnsi="Arial" w:cs="Arial"/>
                <w:caps/>
                <w:color w:val="000000"/>
                <w:sz w:val="24"/>
                <w:szCs w:val="24"/>
              </w:rPr>
              <w:t>MANILHA PONTA E BOLSA 080 C/A1</w:t>
            </w:r>
          </w:p>
        </w:tc>
        <w:tc>
          <w:tcPr>
            <w:tcW w:w="1563" w:type="dxa"/>
            <w:shd w:val="clear" w:color="000000" w:fill="FFFFFF"/>
            <w:vAlign w:val="center"/>
          </w:tcPr>
          <w:p w14:paraId="2D5A2C6E" w14:textId="77777777" w:rsidR="004C02B0" w:rsidRPr="004C02B0" w:rsidRDefault="004C02B0" w:rsidP="004C02B0">
            <w:pPr>
              <w:rPr>
                <w:rFonts w:ascii="Arial" w:hAnsi="Arial" w:cs="Arial"/>
                <w:caps/>
                <w:color w:val="000000"/>
                <w:sz w:val="24"/>
                <w:szCs w:val="24"/>
              </w:rPr>
            </w:pPr>
            <w:r w:rsidRPr="004C02B0">
              <w:rPr>
                <w:rFonts w:ascii="Arial" w:hAnsi="Arial" w:cs="Arial"/>
                <w:caps/>
                <w:sz w:val="24"/>
                <w:szCs w:val="24"/>
              </w:rPr>
              <w:t>und</w:t>
            </w:r>
          </w:p>
        </w:tc>
        <w:tc>
          <w:tcPr>
            <w:tcW w:w="1134" w:type="dxa"/>
            <w:shd w:val="clear" w:color="000000" w:fill="FFFFFF"/>
            <w:vAlign w:val="bottom"/>
          </w:tcPr>
          <w:p w14:paraId="776745F5" w14:textId="77777777" w:rsidR="004C02B0" w:rsidRPr="004C02B0" w:rsidRDefault="004C02B0" w:rsidP="004C02B0">
            <w:pPr>
              <w:jc w:val="center"/>
              <w:rPr>
                <w:rFonts w:ascii="Arial" w:hAnsi="Arial" w:cs="Arial"/>
                <w:caps/>
                <w:sz w:val="24"/>
                <w:szCs w:val="24"/>
              </w:rPr>
            </w:pPr>
            <w:r w:rsidRPr="004C02B0">
              <w:rPr>
                <w:rFonts w:ascii="Arial" w:hAnsi="Arial" w:cs="Arial"/>
                <w:caps/>
                <w:sz w:val="24"/>
                <w:szCs w:val="24"/>
              </w:rPr>
              <w:t>100</w:t>
            </w:r>
          </w:p>
        </w:tc>
      </w:tr>
      <w:tr w:rsidR="004C02B0" w:rsidRPr="004C02B0" w14:paraId="2C12FCDD" w14:textId="77777777" w:rsidTr="004C02B0">
        <w:trPr>
          <w:trHeight w:val="360"/>
          <w:jc w:val="center"/>
        </w:trPr>
        <w:tc>
          <w:tcPr>
            <w:tcW w:w="1129" w:type="dxa"/>
            <w:shd w:val="clear" w:color="000000" w:fill="FFFFFF"/>
            <w:vAlign w:val="center"/>
          </w:tcPr>
          <w:p w14:paraId="56D5C51B" w14:textId="3F01B3A9" w:rsidR="004C02B0" w:rsidRPr="004C02B0" w:rsidRDefault="004C02B0" w:rsidP="004C02B0">
            <w:pPr>
              <w:jc w:val="center"/>
              <w:rPr>
                <w:rFonts w:ascii="Arial" w:hAnsi="Arial" w:cs="Arial"/>
                <w:caps/>
                <w:sz w:val="24"/>
                <w:szCs w:val="24"/>
              </w:rPr>
            </w:pPr>
            <w:r>
              <w:rPr>
                <w:rFonts w:ascii="Arial" w:hAnsi="Arial" w:cs="Arial"/>
                <w:caps/>
                <w:sz w:val="24"/>
                <w:szCs w:val="24"/>
              </w:rPr>
              <w:t>5</w:t>
            </w:r>
          </w:p>
        </w:tc>
        <w:tc>
          <w:tcPr>
            <w:tcW w:w="6746" w:type="dxa"/>
            <w:shd w:val="clear" w:color="000000" w:fill="FFFFFF"/>
            <w:noWrap/>
            <w:vAlign w:val="center"/>
          </w:tcPr>
          <w:p w14:paraId="61F77C91" w14:textId="77777777" w:rsidR="004C02B0" w:rsidRPr="004C02B0" w:rsidRDefault="004C02B0" w:rsidP="004C02B0">
            <w:pPr>
              <w:rPr>
                <w:rFonts w:ascii="Arial" w:hAnsi="Arial" w:cs="Arial"/>
                <w:caps/>
                <w:color w:val="000000"/>
                <w:sz w:val="24"/>
                <w:szCs w:val="24"/>
              </w:rPr>
            </w:pPr>
            <w:r w:rsidRPr="004C02B0">
              <w:rPr>
                <w:rFonts w:ascii="Arial" w:hAnsi="Arial" w:cs="Arial"/>
                <w:caps/>
                <w:color w:val="000000"/>
                <w:sz w:val="24"/>
                <w:szCs w:val="24"/>
              </w:rPr>
              <w:t>MANILHA PONTA E BOLSA 0100 C/A1</w:t>
            </w:r>
          </w:p>
        </w:tc>
        <w:tc>
          <w:tcPr>
            <w:tcW w:w="1563" w:type="dxa"/>
            <w:shd w:val="clear" w:color="000000" w:fill="FFFFFF"/>
            <w:vAlign w:val="center"/>
          </w:tcPr>
          <w:p w14:paraId="6E72A5C2" w14:textId="77777777" w:rsidR="004C02B0" w:rsidRPr="004C02B0" w:rsidRDefault="004C02B0" w:rsidP="004C02B0">
            <w:pPr>
              <w:rPr>
                <w:rFonts w:ascii="Arial" w:hAnsi="Arial" w:cs="Arial"/>
                <w:caps/>
                <w:color w:val="000000"/>
                <w:sz w:val="24"/>
                <w:szCs w:val="24"/>
              </w:rPr>
            </w:pPr>
            <w:r w:rsidRPr="004C02B0">
              <w:rPr>
                <w:rFonts w:ascii="Arial" w:hAnsi="Arial" w:cs="Arial"/>
                <w:caps/>
                <w:sz w:val="24"/>
                <w:szCs w:val="24"/>
              </w:rPr>
              <w:t>und</w:t>
            </w:r>
          </w:p>
        </w:tc>
        <w:tc>
          <w:tcPr>
            <w:tcW w:w="1134" w:type="dxa"/>
            <w:shd w:val="clear" w:color="000000" w:fill="FFFFFF"/>
            <w:vAlign w:val="bottom"/>
          </w:tcPr>
          <w:p w14:paraId="3F4DF093" w14:textId="77777777" w:rsidR="004C02B0" w:rsidRPr="004C02B0" w:rsidRDefault="004C02B0" w:rsidP="004C02B0">
            <w:pPr>
              <w:jc w:val="center"/>
              <w:rPr>
                <w:rFonts w:ascii="Arial" w:hAnsi="Arial" w:cs="Arial"/>
                <w:caps/>
                <w:sz w:val="24"/>
                <w:szCs w:val="24"/>
              </w:rPr>
            </w:pPr>
            <w:r w:rsidRPr="004C02B0">
              <w:rPr>
                <w:rFonts w:ascii="Arial" w:hAnsi="Arial" w:cs="Arial"/>
                <w:caps/>
                <w:sz w:val="24"/>
                <w:szCs w:val="24"/>
              </w:rPr>
              <w:t>100</w:t>
            </w:r>
          </w:p>
        </w:tc>
      </w:tr>
      <w:tr w:rsidR="004C02B0" w:rsidRPr="004C02B0" w14:paraId="2372A69D" w14:textId="77777777" w:rsidTr="004C02B0">
        <w:trPr>
          <w:trHeight w:val="360"/>
          <w:jc w:val="center"/>
        </w:trPr>
        <w:tc>
          <w:tcPr>
            <w:tcW w:w="1129" w:type="dxa"/>
            <w:shd w:val="clear" w:color="000000" w:fill="FFFFFF"/>
            <w:vAlign w:val="center"/>
          </w:tcPr>
          <w:p w14:paraId="6F7B6C5F" w14:textId="6A0A68DD" w:rsidR="004C02B0" w:rsidRPr="004C02B0" w:rsidRDefault="004C02B0" w:rsidP="004C02B0">
            <w:pPr>
              <w:jc w:val="center"/>
              <w:rPr>
                <w:rFonts w:ascii="Arial" w:hAnsi="Arial" w:cs="Arial"/>
                <w:caps/>
                <w:sz w:val="24"/>
                <w:szCs w:val="24"/>
              </w:rPr>
            </w:pPr>
            <w:r>
              <w:rPr>
                <w:rFonts w:ascii="Arial" w:hAnsi="Arial" w:cs="Arial"/>
                <w:caps/>
                <w:sz w:val="24"/>
                <w:szCs w:val="24"/>
              </w:rPr>
              <w:lastRenderedPageBreak/>
              <w:t>6</w:t>
            </w:r>
          </w:p>
        </w:tc>
        <w:tc>
          <w:tcPr>
            <w:tcW w:w="6746" w:type="dxa"/>
            <w:shd w:val="clear" w:color="000000" w:fill="FFFFFF"/>
            <w:noWrap/>
            <w:vAlign w:val="center"/>
          </w:tcPr>
          <w:p w14:paraId="6CF95A4A" w14:textId="77777777" w:rsidR="004C02B0" w:rsidRPr="004C02B0" w:rsidRDefault="004C02B0" w:rsidP="004C02B0">
            <w:pPr>
              <w:rPr>
                <w:rFonts w:ascii="Arial" w:hAnsi="Arial" w:cs="Arial"/>
                <w:caps/>
                <w:color w:val="000000"/>
                <w:sz w:val="24"/>
                <w:szCs w:val="24"/>
              </w:rPr>
            </w:pPr>
            <w:r w:rsidRPr="004C02B0">
              <w:rPr>
                <w:rFonts w:ascii="Arial" w:hAnsi="Arial" w:cs="Arial"/>
                <w:caps/>
                <w:color w:val="000000"/>
                <w:sz w:val="24"/>
                <w:szCs w:val="24"/>
              </w:rPr>
              <w:t xml:space="preserve">BLOQUTE 25X25X35 MPA </w:t>
            </w:r>
          </w:p>
        </w:tc>
        <w:tc>
          <w:tcPr>
            <w:tcW w:w="1563" w:type="dxa"/>
            <w:shd w:val="clear" w:color="000000" w:fill="FFFFFF"/>
            <w:vAlign w:val="center"/>
          </w:tcPr>
          <w:p w14:paraId="3509CABC" w14:textId="77777777" w:rsidR="004C02B0" w:rsidRPr="004C02B0" w:rsidRDefault="004C02B0" w:rsidP="004C02B0">
            <w:pPr>
              <w:rPr>
                <w:rFonts w:ascii="Arial" w:hAnsi="Arial" w:cs="Arial"/>
                <w:caps/>
                <w:color w:val="000000"/>
                <w:sz w:val="24"/>
                <w:szCs w:val="24"/>
              </w:rPr>
            </w:pPr>
            <w:r w:rsidRPr="004C02B0">
              <w:rPr>
                <w:rFonts w:ascii="Arial" w:hAnsi="Arial" w:cs="Arial"/>
                <w:caps/>
                <w:sz w:val="24"/>
                <w:szCs w:val="24"/>
              </w:rPr>
              <w:t>METRO QUADRADO</w:t>
            </w:r>
          </w:p>
        </w:tc>
        <w:tc>
          <w:tcPr>
            <w:tcW w:w="1134" w:type="dxa"/>
            <w:shd w:val="clear" w:color="000000" w:fill="FFFFFF"/>
            <w:vAlign w:val="bottom"/>
          </w:tcPr>
          <w:p w14:paraId="53B35FE5" w14:textId="77777777" w:rsidR="004C02B0" w:rsidRPr="004C02B0" w:rsidRDefault="004C02B0" w:rsidP="004C02B0">
            <w:pPr>
              <w:jc w:val="center"/>
              <w:rPr>
                <w:rFonts w:ascii="Arial" w:hAnsi="Arial" w:cs="Arial"/>
                <w:caps/>
                <w:sz w:val="24"/>
                <w:szCs w:val="24"/>
              </w:rPr>
            </w:pPr>
            <w:r w:rsidRPr="004C02B0">
              <w:rPr>
                <w:rFonts w:ascii="Arial" w:hAnsi="Arial" w:cs="Arial"/>
                <w:caps/>
                <w:sz w:val="24"/>
                <w:szCs w:val="24"/>
              </w:rPr>
              <w:t>500</w:t>
            </w:r>
          </w:p>
        </w:tc>
      </w:tr>
    </w:tbl>
    <w:p w14:paraId="37E4AF5D" w14:textId="77777777" w:rsidR="004C02B0" w:rsidRDefault="004C02B0" w:rsidP="004C02B0">
      <w:pPr>
        <w:spacing w:after="0" w:line="360" w:lineRule="auto"/>
        <w:jc w:val="both"/>
        <w:rPr>
          <w:rFonts w:ascii="Arial" w:hAnsi="Arial" w:cs="Arial"/>
          <w:sz w:val="24"/>
          <w:szCs w:val="24"/>
        </w:rPr>
      </w:pPr>
    </w:p>
    <w:p w14:paraId="3992A070" w14:textId="6813C4D2" w:rsidR="00BC5C7F" w:rsidRPr="005B1187" w:rsidRDefault="00BC5C7F" w:rsidP="004C02B0">
      <w:pPr>
        <w:spacing w:after="0" w:line="360" w:lineRule="auto"/>
        <w:jc w:val="both"/>
        <w:rPr>
          <w:rFonts w:ascii="Arial" w:hAnsi="Arial" w:cs="Arial"/>
          <w:sz w:val="24"/>
          <w:szCs w:val="24"/>
        </w:rPr>
      </w:pPr>
      <w:r w:rsidRPr="000F19AC">
        <w:rPr>
          <w:rFonts w:ascii="Arial" w:hAnsi="Arial" w:cs="Arial"/>
          <w:b/>
          <w:bCs/>
          <w:sz w:val="24"/>
          <w:szCs w:val="24"/>
        </w:rPr>
        <w:t>1.4.1</w:t>
      </w:r>
      <w:r w:rsidRPr="005B1187">
        <w:rPr>
          <w:rFonts w:ascii="Arial" w:hAnsi="Arial" w:cs="Arial"/>
          <w:sz w:val="24"/>
          <w:szCs w:val="24"/>
        </w:rPr>
        <w:t xml:space="preserve"> - </w:t>
      </w:r>
      <w:r w:rsidR="005B1187" w:rsidRPr="005B1187">
        <w:rPr>
          <w:rFonts w:ascii="Arial" w:hAnsi="Arial" w:cs="Arial"/>
          <w:sz w:val="24"/>
          <w:szCs w:val="24"/>
        </w:rPr>
        <w:t>A quantidade na tabela acima se refere a um quantitativo estimado, servindo apenas como referência, e não vincula em hipótese alguma o consumo efetivo a ser realizado pelo MUNICIPIO. Os fornecimentos se darão conforme necessidades.</w:t>
      </w:r>
    </w:p>
    <w:p w14:paraId="4AACDD88" w14:textId="77777777" w:rsidR="00BC5C7F" w:rsidRDefault="00BC5C7F" w:rsidP="004C02B0">
      <w:pPr>
        <w:spacing w:after="0" w:line="360" w:lineRule="auto"/>
        <w:jc w:val="both"/>
        <w:rPr>
          <w:rFonts w:ascii="Arial" w:hAnsi="Arial" w:cs="Arial"/>
          <w:sz w:val="24"/>
          <w:szCs w:val="24"/>
        </w:rPr>
      </w:pPr>
    </w:p>
    <w:p w14:paraId="6974E840" w14:textId="77777777" w:rsidR="006452E4" w:rsidRPr="006452E4" w:rsidRDefault="004A6726" w:rsidP="004A6726">
      <w:pPr>
        <w:tabs>
          <w:tab w:val="left" w:pos="2268"/>
        </w:tabs>
        <w:spacing w:after="0" w:line="360" w:lineRule="auto"/>
        <w:jc w:val="both"/>
        <w:rPr>
          <w:rFonts w:ascii="Arial" w:hAnsi="Arial" w:cs="Arial"/>
          <w:b/>
          <w:caps/>
          <w:color w:val="000000"/>
          <w:sz w:val="24"/>
          <w:szCs w:val="24"/>
        </w:rPr>
      </w:pPr>
      <w:r w:rsidRPr="006452E4">
        <w:rPr>
          <w:rFonts w:ascii="Arial" w:hAnsi="Arial" w:cs="Arial"/>
          <w:b/>
          <w:caps/>
          <w:sz w:val="24"/>
          <w:szCs w:val="24"/>
        </w:rPr>
        <w:t xml:space="preserve">2. </w:t>
      </w:r>
      <w:r w:rsidR="006452E4" w:rsidRPr="006452E4">
        <w:rPr>
          <w:rFonts w:ascii="Arial" w:hAnsi="Arial" w:cs="Arial"/>
          <w:b/>
          <w:caps/>
          <w:color w:val="000000"/>
          <w:sz w:val="24"/>
          <w:szCs w:val="24"/>
        </w:rPr>
        <w:t>fundamentação da contratação, que consiste na referência aos estudos técnicos preliminares correspondentes ou, quando não for possível divulgar esses estudos, no extrato das partes que não contiverem informações sigilosas;</w:t>
      </w:r>
    </w:p>
    <w:p w14:paraId="547F4DEA" w14:textId="5ACF9ADD" w:rsidR="004A6726" w:rsidRPr="005F14DA" w:rsidRDefault="004A6726" w:rsidP="004A6726">
      <w:pPr>
        <w:tabs>
          <w:tab w:val="left" w:pos="2268"/>
        </w:tabs>
        <w:spacing w:after="0" w:line="360" w:lineRule="auto"/>
        <w:jc w:val="both"/>
        <w:rPr>
          <w:rFonts w:ascii="Arial" w:hAnsi="Arial" w:cs="Arial"/>
          <w:sz w:val="24"/>
          <w:szCs w:val="24"/>
        </w:rPr>
      </w:pPr>
      <w:r w:rsidRPr="00C63210">
        <w:rPr>
          <w:rFonts w:ascii="Arial" w:hAnsi="Arial" w:cs="Arial"/>
          <w:b/>
          <w:bCs/>
          <w:sz w:val="24"/>
          <w:szCs w:val="24"/>
        </w:rPr>
        <w:t>2.1.</w:t>
      </w:r>
      <w:r w:rsidRPr="005F14DA">
        <w:rPr>
          <w:rFonts w:ascii="Arial" w:hAnsi="Arial" w:cs="Arial"/>
          <w:sz w:val="24"/>
          <w:szCs w:val="24"/>
        </w:rPr>
        <w:t xml:space="preserve"> A fundamentação da contratação administrativa como um todo está no Estudo Técnico Preliminar – ETP – (§ 1º do art. 18 da Lei nº. 14.133/2021).</w:t>
      </w:r>
    </w:p>
    <w:p w14:paraId="6B41D81A" w14:textId="77777777" w:rsidR="00737853" w:rsidRDefault="004A6726" w:rsidP="00737853">
      <w:pPr>
        <w:spacing w:after="0" w:line="360" w:lineRule="auto"/>
        <w:jc w:val="both"/>
        <w:rPr>
          <w:rFonts w:ascii="Arial" w:hAnsi="Arial" w:cs="Arial"/>
          <w:sz w:val="24"/>
          <w:szCs w:val="24"/>
        </w:rPr>
      </w:pPr>
      <w:r w:rsidRPr="00C63210">
        <w:rPr>
          <w:rFonts w:ascii="Arial" w:hAnsi="Arial" w:cs="Arial"/>
          <w:b/>
          <w:bCs/>
          <w:sz w:val="24"/>
          <w:szCs w:val="24"/>
        </w:rPr>
        <w:t>2.2</w:t>
      </w:r>
      <w:r>
        <w:rPr>
          <w:rFonts w:ascii="Arial" w:hAnsi="Arial" w:cs="Arial"/>
          <w:b/>
          <w:bCs/>
          <w:sz w:val="24"/>
          <w:szCs w:val="24"/>
        </w:rPr>
        <w:t xml:space="preserve">. </w:t>
      </w:r>
      <w:r>
        <w:rPr>
          <w:rFonts w:ascii="Arial" w:hAnsi="Arial" w:cs="Arial"/>
          <w:sz w:val="24"/>
          <w:szCs w:val="24"/>
        </w:rPr>
        <w:t xml:space="preserve">O Estudo Técnico Preliminar, que caracteriza o interesse público, compõe a fase preparatória, </w:t>
      </w:r>
      <w:r w:rsidRPr="00A04426">
        <w:rPr>
          <w:rFonts w:ascii="Arial" w:hAnsi="Arial" w:cs="Arial"/>
          <w:sz w:val="24"/>
          <w:szCs w:val="24"/>
        </w:rPr>
        <w:t>possui informações sensíveis e estratégicas relacionadas ao órgão e que não precisam ser disponibilizadas ao mercado</w:t>
      </w:r>
      <w:r>
        <w:rPr>
          <w:rFonts w:ascii="Arial" w:hAnsi="Arial" w:cs="Arial"/>
          <w:sz w:val="24"/>
          <w:szCs w:val="24"/>
        </w:rPr>
        <w:t xml:space="preserve">, </w:t>
      </w:r>
      <w:r w:rsidRPr="00A04426">
        <w:rPr>
          <w:rFonts w:ascii="Arial" w:hAnsi="Arial" w:cs="Arial"/>
          <w:sz w:val="24"/>
          <w:szCs w:val="24"/>
        </w:rPr>
        <w:t>não está obrigado a disponibilizar o ETP, uma vez que a legislação não exige.</w:t>
      </w:r>
    </w:p>
    <w:p w14:paraId="131C8D28" w14:textId="77777777" w:rsidR="005E188C" w:rsidRDefault="005E188C" w:rsidP="00737853">
      <w:pPr>
        <w:spacing w:after="0" w:line="360" w:lineRule="auto"/>
        <w:jc w:val="both"/>
        <w:rPr>
          <w:rFonts w:ascii="Arial" w:hAnsi="Arial" w:cs="Arial"/>
          <w:sz w:val="24"/>
          <w:szCs w:val="24"/>
        </w:rPr>
      </w:pPr>
    </w:p>
    <w:p w14:paraId="023A2136" w14:textId="437BB849" w:rsidR="005E188C" w:rsidRPr="006452E4" w:rsidRDefault="005E188C" w:rsidP="00737853">
      <w:pPr>
        <w:spacing w:after="0" w:line="360" w:lineRule="auto"/>
        <w:jc w:val="both"/>
        <w:rPr>
          <w:rFonts w:ascii="Arial" w:hAnsi="Arial" w:cs="Arial"/>
          <w:b/>
          <w:bCs/>
          <w:caps/>
          <w:sz w:val="24"/>
          <w:szCs w:val="24"/>
        </w:rPr>
      </w:pPr>
      <w:r w:rsidRPr="005E188C">
        <w:rPr>
          <w:rFonts w:ascii="Arial" w:hAnsi="Arial" w:cs="Arial"/>
          <w:b/>
          <w:bCs/>
          <w:caps/>
          <w:sz w:val="24"/>
          <w:szCs w:val="24"/>
        </w:rPr>
        <w:t xml:space="preserve">3. </w:t>
      </w:r>
      <w:r w:rsidRPr="005E188C">
        <w:rPr>
          <w:rFonts w:ascii="Arial" w:hAnsi="Arial" w:cs="Arial"/>
          <w:b/>
          <w:bCs/>
          <w:caps/>
          <w:color w:val="000000"/>
          <w:sz w:val="24"/>
          <w:szCs w:val="24"/>
        </w:rPr>
        <w:t xml:space="preserve">descrição da solução como um todo, considerado todo o ciclo de </w:t>
      </w:r>
      <w:r w:rsidRPr="006452E4">
        <w:rPr>
          <w:rFonts w:ascii="Arial" w:hAnsi="Arial" w:cs="Arial"/>
          <w:b/>
          <w:bCs/>
          <w:caps/>
          <w:color w:val="000000"/>
          <w:sz w:val="24"/>
          <w:szCs w:val="24"/>
        </w:rPr>
        <w:t>vida do objeto</w:t>
      </w:r>
    </w:p>
    <w:p w14:paraId="29C8CD57" w14:textId="4A3A7EC1" w:rsidR="00533460" w:rsidRPr="006F6228" w:rsidRDefault="00533460" w:rsidP="006452E4">
      <w:pPr>
        <w:spacing w:after="0" w:line="360" w:lineRule="auto"/>
        <w:jc w:val="both"/>
        <w:rPr>
          <w:rFonts w:ascii="Arial" w:hAnsi="Arial" w:cs="Arial"/>
          <w:bCs/>
          <w:sz w:val="24"/>
          <w:szCs w:val="24"/>
        </w:rPr>
      </w:pPr>
      <w:r w:rsidRPr="006F6228">
        <w:rPr>
          <w:rFonts w:ascii="Arial" w:hAnsi="Arial" w:cs="Arial"/>
          <w:sz w:val="24"/>
          <w:szCs w:val="24"/>
        </w:rPr>
        <w:t>3.1</w:t>
      </w:r>
      <w:r w:rsidR="006452E4" w:rsidRPr="006F6228">
        <w:rPr>
          <w:rFonts w:ascii="Arial" w:hAnsi="Arial" w:cs="Arial"/>
          <w:sz w:val="24"/>
          <w:szCs w:val="24"/>
        </w:rPr>
        <w:t xml:space="preserve"> A aquisição, conforme quantidades e descrições dos itens são para atender a necessidade e demandas do município</w:t>
      </w:r>
      <w:r w:rsidR="006F6228" w:rsidRPr="006F6228">
        <w:rPr>
          <w:rFonts w:ascii="Arial" w:hAnsi="Arial" w:cs="Arial"/>
          <w:sz w:val="24"/>
          <w:szCs w:val="24"/>
        </w:rPr>
        <w:t xml:space="preserve"> e</w:t>
      </w:r>
      <w:r w:rsidR="005B1187" w:rsidRPr="006F6228">
        <w:rPr>
          <w:rFonts w:ascii="Arial" w:hAnsi="Arial" w:cs="Arial"/>
          <w:sz w:val="24"/>
          <w:szCs w:val="24"/>
        </w:rPr>
        <w:t xml:space="preserve"> </w:t>
      </w:r>
      <w:r w:rsidR="008F6459">
        <w:rPr>
          <w:rFonts w:ascii="Arial" w:hAnsi="Arial" w:cs="Arial"/>
          <w:sz w:val="24"/>
          <w:szCs w:val="24"/>
        </w:rPr>
        <w:t>a</w:t>
      </w:r>
      <w:r w:rsidR="006F6228" w:rsidRPr="006F6228">
        <w:rPr>
          <w:rFonts w:ascii="Arial" w:hAnsi="Arial" w:cs="Arial"/>
          <w:sz w:val="24"/>
          <w:szCs w:val="24"/>
        </w:rPr>
        <w:t xml:space="preserve"> descrição da solução como um todo encontra-se parcialmente descrita em tópico específico do Estudo Técnico Preliminar, apêndice deste Termo de Referência, sendo complementada neste documento, a parte referente a descrição do ciclo de vida do objeto.</w:t>
      </w:r>
    </w:p>
    <w:p w14:paraId="69C86536" w14:textId="77777777" w:rsidR="00737853" w:rsidRPr="00935D21" w:rsidRDefault="00737853" w:rsidP="00737853">
      <w:pPr>
        <w:spacing w:after="0" w:line="360" w:lineRule="auto"/>
        <w:jc w:val="both"/>
        <w:rPr>
          <w:rFonts w:ascii="Arial" w:hAnsi="Arial" w:cs="Arial"/>
          <w:caps/>
          <w:sz w:val="24"/>
          <w:szCs w:val="24"/>
        </w:rPr>
      </w:pPr>
    </w:p>
    <w:p w14:paraId="4B44D0F3" w14:textId="6B172985" w:rsidR="00935D21" w:rsidRPr="00540200" w:rsidRDefault="00935D21" w:rsidP="00540200">
      <w:pPr>
        <w:spacing w:after="0" w:line="360" w:lineRule="auto"/>
        <w:jc w:val="both"/>
        <w:rPr>
          <w:rFonts w:ascii="Arial" w:hAnsi="Arial" w:cs="Arial"/>
          <w:b/>
          <w:bCs/>
          <w:caps/>
          <w:color w:val="000000"/>
          <w:sz w:val="24"/>
          <w:szCs w:val="24"/>
        </w:rPr>
      </w:pPr>
      <w:r w:rsidRPr="00540200">
        <w:rPr>
          <w:rFonts w:ascii="Arial" w:hAnsi="Arial" w:cs="Arial"/>
          <w:b/>
          <w:bCs/>
          <w:caps/>
          <w:sz w:val="24"/>
          <w:szCs w:val="24"/>
        </w:rPr>
        <w:t>4 -</w:t>
      </w:r>
      <w:r w:rsidR="00D32EC8">
        <w:rPr>
          <w:rFonts w:ascii="Arial" w:hAnsi="Arial" w:cs="Arial"/>
          <w:b/>
          <w:bCs/>
          <w:caps/>
          <w:sz w:val="24"/>
          <w:szCs w:val="24"/>
        </w:rPr>
        <w:t xml:space="preserve"> </w:t>
      </w:r>
      <w:r w:rsidRPr="00540200">
        <w:rPr>
          <w:rFonts w:ascii="Arial" w:hAnsi="Arial" w:cs="Arial"/>
          <w:b/>
          <w:bCs/>
          <w:caps/>
          <w:color w:val="000000"/>
          <w:sz w:val="24"/>
          <w:szCs w:val="24"/>
        </w:rPr>
        <w:t>requisitos da contratação;</w:t>
      </w:r>
    </w:p>
    <w:p w14:paraId="7436B63D" w14:textId="77777777" w:rsidR="00540200" w:rsidRPr="00540200" w:rsidRDefault="00540200" w:rsidP="00540200">
      <w:pPr>
        <w:tabs>
          <w:tab w:val="left" w:pos="2268"/>
        </w:tabs>
        <w:spacing w:after="0" w:line="360" w:lineRule="auto"/>
        <w:jc w:val="both"/>
        <w:rPr>
          <w:rFonts w:ascii="Arial" w:hAnsi="Arial" w:cs="Arial"/>
          <w:sz w:val="24"/>
          <w:szCs w:val="24"/>
        </w:rPr>
      </w:pPr>
      <w:r w:rsidRPr="00540200">
        <w:rPr>
          <w:rFonts w:ascii="Arial" w:hAnsi="Arial" w:cs="Arial"/>
          <w:b/>
          <w:bCs/>
          <w:sz w:val="24"/>
          <w:szCs w:val="24"/>
        </w:rPr>
        <w:t>4.1.</w:t>
      </w:r>
      <w:r w:rsidRPr="00540200">
        <w:rPr>
          <w:rFonts w:ascii="Arial" w:hAnsi="Arial" w:cs="Arial"/>
          <w:sz w:val="24"/>
          <w:szCs w:val="24"/>
        </w:rPr>
        <w:t xml:space="preserve"> A contratação administrativa deverá observar os seguintes requisitos:</w:t>
      </w:r>
    </w:p>
    <w:p w14:paraId="75E6205C" w14:textId="77777777" w:rsidR="00540200" w:rsidRPr="00540200" w:rsidRDefault="00540200" w:rsidP="00540200">
      <w:pPr>
        <w:pStyle w:val="Corpodetexto"/>
        <w:spacing w:line="360" w:lineRule="auto"/>
        <w:ind w:left="0"/>
        <w:rPr>
          <w:rFonts w:ascii="Arial" w:hAnsi="Arial" w:cs="Arial"/>
        </w:rPr>
      </w:pPr>
      <w:r w:rsidRPr="00540200">
        <w:rPr>
          <w:rFonts w:ascii="Arial" w:hAnsi="Arial" w:cs="Arial"/>
          <w:b/>
          <w:bCs/>
        </w:rPr>
        <w:t>4.2.</w:t>
      </w:r>
      <w:r w:rsidRPr="00540200">
        <w:rPr>
          <w:rFonts w:ascii="Arial" w:hAnsi="Arial" w:cs="Arial"/>
        </w:rPr>
        <w:t xml:space="preserve"> sustentabilidade ambiental.</w:t>
      </w:r>
    </w:p>
    <w:p w14:paraId="187452EC" w14:textId="77777777" w:rsidR="00540200" w:rsidRPr="00540200" w:rsidRDefault="00540200" w:rsidP="00540200">
      <w:pPr>
        <w:pStyle w:val="Corpodetexto"/>
        <w:spacing w:line="360" w:lineRule="auto"/>
        <w:ind w:left="0"/>
        <w:rPr>
          <w:rFonts w:ascii="Arial" w:hAnsi="Arial" w:cs="Arial"/>
        </w:rPr>
      </w:pPr>
      <w:r w:rsidRPr="00540200">
        <w:rPr>
          <w:rFonts w:ascii="Arial" w:hAnsi="Arial" w:cs="Arial"/>
          <w:b/>
          <w:bCs/>
        </w:rPr>
        <w:t>4.3.</w:t>
      </w:r>
      <w:r w:rsidRPr="00540200">
        <w:rPr>
          <w:rFonts w:ascii="Arial" w:hAnsi="Arial" w:cs="Arial"/>
        </w:rPr>
        <w:t xml:space="preserve"> Não haverá exigência da garantia da contratação de que trata o art. 96 e seguintes da Lei nº. 14.133/2021 em razão de ser um fornecimento de bem comum.</w:t>
      </w:r>
    </w:p>
    <w:p w14:paraId="4BCF9724" w14:textId="419DF7FC" w:rsidR="00540200" w:rsidRPr="00540200" w:rsidRDefault="00540200" w:rsidP="00540200">
      <w:pPr>
        <w:tabs>
          <w:tab w:val="left" w:pos="2268"/>
        </w:tabs>
        <w:spacing w:after="0" w:line="360" w:lineRule="auto"/>
        <w:jc w:val="both"/>
        <w:rPr>
          <w:rFonts w:ascii="Arial" w:hAnsi="Arial" w:cs="Arial"/>
          <w:sz w:val="24"/>
          <w:szCs w:val="24"/>
        </w:rPr>
      </w:pPr>
      <w:r w:rsidRPr="00540200">
        <w:rPr>
          <w:rFonts w:ascii="Arial" w:hAnsi="Arial" w:cs="Arial"/>
          <w:b/>
          <w:bCs/>
          <w:sz w:val="24"/>
          <w:szCs w:val="24"/>
        </w:rPr>
        <w:lastRenderedPageBreak/>
        <w:t xml:space="preserve">4.4. </w:t>
      </w:r>
      <w:r w:rsidRPr="00540200">
        <w:rPr>
          <w:rFonts w:ascii="Arial" w:hAnsi="Arial" w:cs="Arial"/>
          <w:sz w:val="24"/>
          <w:szCs w:val="24"/>
        </w:rPr>
        <w:t>É</w:t>
      </w:r>
      <w:r w:rsidRPr="00540200">
        <w:rPr>
          <w:rFonts w:ascii="Arial" w:hAnsi="Arial" w:cs="Arial"/>
          <w:spacing w:val="-4"/>
          <w:sz w:val="24"/>
          <w:szCs w:val="24"/>
        </w:rPr>
        <w:t xml:space="preserve"> </w:t>
      </w:r>
      <w:r w:rsidRPr="00540200">
        <w:rPr>
          <w:rFonts w:ascii="Arial" w:hAnsi="Arial" w:cs="Arial"/>
          <w:sz w:val="24"/>
          <w:szCs w:val="24"/>
        </w:rPr>
        <w:t>vedado</w:t>
      </w:r>
      <w:r w:rsidRPr="00540200">
        <w:rPr>
          <w:rFonts w:ascii="Arial" w:hAnsi="Arial" w:cs="Arial"/>
          <w:spacing w:val="-4"/>
          <w:sz w:val="24"/>
          <w:szCs w:val="24"/>
        </w:rPr>
        <w:t xml:space="preserve"> </w:t>
      </w:r>
      <w:r w:rsidRPr="00540200">
        <w:rPr>
          <w:rFonts w:ascii="Arial" w:hAnsi="Arial" w:cs="Arial"/>
          <w:sz w:val="24"/>
          <w:szCs w:val="24"/>
        </w:rPr>
        <w:t>à</w:t>
      </w:r>
      <w:r w:rsidRPr="00540200">
        <w:rPr>
          <w:rFonts w:ascii="Arial" w:hAnsi="Arial" w:cs="Arial"/>
          <w:spacing w:val="-2"/>
          <w:sz w:val="24"/>
          <w:szCs w:val="24"/>
        </w:rPr>
        <w:t xml:space="preserve"> </w:t>
      </w:r>
      <w:r w:rsidRPr="00540200">
        <w:rPr>
          <w:rFonts w:ascii="Arial" w:hAnsi="Arial" w:cs="Arial"/>
          <w:sz w:val="24"/>
          <w:szCs w:val="24"/>
        </w:rPr>
        <w:t>contratada</w:t>
      </w:r>
      <w:r w:rsidRPr="00540200">
        <w:rPr>
          <w:rFonts w:ascii="Arial" w:hAnsi="Arial" w:cs="Arial"/>
          <w:spacing w:val="-2"/>
          <w:sz w:val="24"/>
          <w:szCs w:val="24"/>
        </w:rPr>
        <w:t xml:space="preserve"> </w:t>
      </w:r>
      <w:r w:rsidRPr="00540200">
        <w:rPr>
          <w:rFonts w:ascii="Arial" w:hAnsi="Arial" w:cs="Arial"/>
          <w:sz w:val="24"/>
          <w:szCs w:val="24"/>
        </w:rPr>
        <w:t>subcontratar</w:t>
      </w:r>
      <w:r w:rsidRPr="00540200">
        <w:rPr>
          <w:rFonts w:ascii="Arial" w:hAnsi="Arial" w:cs="Arial"/>
          <w:spacing w:val="-5"/>
          <w:sz w:val="24"/>
          <w:szCs w:val="24"/>
        </w:rPr>
        <w:t xml:space="preserve"> </w:t>
      </w:r>
      <w:r w:rsidRPr="00540200">
        <w:rPr>
          <w:rFonts w:ascii="Arial" w:hAnsi="Arial" w:cs="Arial"/>
          <w:sz w:val="24"/>
          <w:szCs w:val="24"/>
        </w:rPr>
        <w:t>total</w:t>
      </w:r>
      <w:r w:rsidRPr="00540200">
        <w:rPr>
          <w:rFonts w:ascii="Arial" w:hAnsi="Arial" w:cs="Arial"/>
          <w:spacing w:val="-3"/>
          <w:sz w:val="24"/>
          <w:szCs w:val="24"/>
        </w:rPr>
        <w:t xml:space="preserve"> </w:t>
      </w:r>
      <w:r w:rsidRPr="00540200">
        <w:rPr>
          <w:rFonts w:ascii="Arial" w:hAnsi="Arial" w:cs="Arial"/>
          <w:sz w:val="24"/>
          <w:szCs w:val="24"/>
        </w:rPr>
        <w:t>ou</w:t>
      </w:r>
      <w:r w:rsidRPr="00540200">
        <w:rPr>
          <w:rFonts w:ascii="Arial" w:hAnsi="Arial" w:cs="Arial"/>
          <w:spacing w:val="-4"/>
          <w:sz w:val="24"/>
          <w:szCs w:val="24"/>
        </w:rPr>
        <w:t xml:space="preserve"> </w:t>
      </w:r>
      <w:r w:rsidRPr="00540200">
        <w:rPr>
          <w:rFonts w:ascii="Arial" w:hAnsi="Arial" w:cs="Arial"/>
          <w:sz w:val="24"/>
          <w:szCs w:val="24"/>
        </w:rPr>
        <w:t>parcialmente</w:t>
      </w:r>
      <w:r w:rsidRPr="00540200">
        <w:rPr>
          <w:rFonts w:ascii="Arial" w:hAnsi="Arial" w:cs="Arial"/>
          <w:spacing w:val="-5"/>
          <w:sz w:val="24"/>
          <w:szCs w:val="24"/>
        </w:rPr>
        <w:t xml:space="preserve"> </w:t>
      </w:r>
      <w:r w:rsidRPr="00540200">
        <w:rPr>
          <w:rFonts w:ascii="Arial" w:hAnsi="Arial" w:cs="Arial"/>
          <w:sz w:val="24"/>
          <w:szCs w:val="24"/>
        </w:rPr>
        <w:t>o</w:t>
      </w:r>
      <w:r w:rsidRPr="00540200">
        <w:rPr>
          <w:rFonts w:ascii="Arial" w:hAnsi="Arial" w:cs="Arial"/>
          <w:spacing w:val="-4"/>
          <w:sz w:val="24"/>
          <w:szCs w:val="24"/>
        </w:rPr>
        <w:t xml:space="preserve"> </w:t>
      </w:r>
      <w:r w:rsidRPr="00540200">
        <w:rPr>
          <w:rFonts w:ascii="Arial" w:hAnsi="Arial" w:cs="Arial"/>
          <w:sz w:val="24"/>
          <w:szCs w:val="24"/>
        </w:rPr>
        <w:t>fornecimento</w:t>
      </w:r>
      <w:r w:rsidRPr="00540200">
        <w:rPr>
          <w:rFonts w:ascii="Arial" w:hAnsi="Arial" w:cs="Arial"/>
          <w:spacing w:val="-4"/>
          <w:sz w:val="24"/>
          <w:szCs w:val="24"/>
        </w:rPr>
        <w:t xml:space="preserve"> </w:t>
      </w:r>
      <w:r w:rsidRPr="00540200">
        <w:rPr>
          <w:rFonts w:ascii="Arial" w:hAnsi="Arial" w:cs="Arial"/>
          <w:sz w:val="24"/>
          <w:szCs w:val="24"/>
        </w:rPr>
        <w:t>sem</w:t>
      </w:r>
      <w:r w:rsidRPr="00540200">
        <w:rPr>
          <w:rFonts w:ascii="Arial" w:hAnsi="Arial" w:cs="Arial"/>
          <w:spacing w:val="-3"/>
          <w:sz w:val="24"/>
          <w:szCs w:val="24"/>
        </w:rPr>
        <w:t xml:space="preserve"> </w:t>
      </w:r>
      <w:r w:rsidRPr="00540200">
        <w:rPr>
          <w:rFonts w:ascii="Arial" w:hAnsi="Arial" w:cs="Arial"/>
          <w:sz w:val="24"/>
          <w:szCs w:val="24"/>
        </w:rPr>
        <w:t>autorização</w:t>
      </w:r>
      <w:r w:rsidRPr="00540200">
        <w:rPr>
          <w:rFonts w:ascii="Arial" w:hAnsi="Arial" w:cs="Arial"/>
          <w:spacing w:val="-4"/>
          <w:sz w:val="24"/>
          <w:szCs w:val="24"/>
        </w:rPr>
        <w:t xml:space="preserve"> </w:t>
      </w:r>
      <w:r w:rsidRPr="00540200">
        <w:rPr>
          <w:rFonts w:ascii="Arial" w:hAnsi="Arial" w:cs="Arial"/>
          <w:sz w:val="24"/>
          <w:szCs w:val="24"/>
        </w:rPr>
        <w:t>expressa</w:t>
      </w:r>
      <w:r w:rsidRPr="00540200">
        <w:rPr>
          <w:rFonts w:ascii="Arial" w:hAnsi="Arial" w:cs="Arial"/>
          <w:spacing w:val="-58"/>
          <w:sz w:val="24"/>
          <w:szCs w:val="24"/>
        </w:rPr>
        <w:t xml:space="preserve"> </w:t>
      </w:r>
      <w:r w:rsidRPr="00540200">
        <w:rPr>
          <w:rFonts w:ascii="Arial" w:hAnsi="Arial" w:cs="Arial"/>
          <w:sz w:val="24"/>
          <w:szCs w:val="24"/>
        </w:rPr>
        <w:t>da</w:t>
      </w:r>
      <w:r w:rsidRPr="00540200">
        <w:rPr>
          <w:rFonts w:ascii="Arial" w:hAnsi="Arial" w:cs="Arial"/>
          <w:spacing w:val="-2"/>
          <w:sz w:val="24"/>
          <w:szCs w:val="24"/>
        </w:rPr>
        <w:t xml:space="preserve"> </w:t>
      </w:r>
      <w:r w:rsidRPr="00540200">
        <w:rPr>
          <w:rFonts w:ascii="Arial" w:hAnsi="Arial" w:cs="Arial"/>
          <w:sz w:val="24"/>
          <w:szCs w:val="24"/>
        </w:rPr>
        <w:t>Administração</w:t>
      </w:r>
    </w:p>
    <w:p w14:paraId="4E85753C" w14:textId="101C2452" w:rsidR="00935D21" w:rsidRDefault="00F4662E" w:rsidP="00540200">
      <w:pPr>
        <w:spacing w:after="0" w:line="360" w:lineRule="auto"/>
        <w:jc w:val="both"/>
        <w:rPr>
          <w:rFonts w:ascii="Arial" w:hAnsi="Arial" w:cs="Arial"/>
          <w:sz w:val="24"/>
          <w:szCs w:val="24"/>
        </w:rPr>
      </w:pPr>
      <w:r w:rsidRPr="00540200">
        <w:rPr>
          <w:rFonts w:ascii="Arial" w:hAnsi="Arial" w:cs="Arial"/>
          <w:b/>
          <w:bCs/>
          <w:caps/>
          <w:sz w:val="24"/>
          <w:szCs w:val="24"/>
        </w:rPr>
        <w:t>4.</w:t>
      </w:r>
      <w:r w:rsidR="00540200" w:rsidRPr="00540200">
        <w:rPr>
          <w:rFonts w:ascii="Arial" w:hAnsi="Arial" w:cs="Arial"/>
          <w:b/>
          <w:bCs/>
          <w:caps/>
          <w:sz w:val="24"/>
          <w:szCs w:val="24"/>
        </w:rPr>
        <w:t>5</w:t>
      </w:r>
      <w:r w:rsidR="00540200">
        <w:rPr>
          <w:rFonts w:ascii="Arial" w:hAnsi="Arial" w:cs="Arial"/>
          <w:caps/>
          <w:sz w:val="24"/>
          <w:szCs w:val="24"/>
        </w:rPr>
        <w:t xml:space="preserve">. </w:t>
      </w:r>
      <w:r w:rsidRPr="00540200">
        <w:rPr>
          <w:rFonts w:ascii="Arial" w:hAnsi="Arial" w:cs="Arial"/>
          <w:sz w:val="24"/>
          <w:szCs w:val="24"/>
        </w:rPr>
        <w:t>Indicação de marcas e modelos. O mercado oferece inúmeros fornecedores especializados para o fornecimento dos produtos e que atendem a demanda, por isso em nossa descrição especificamos detalhadamente a composição de cada material, embalagens nas quais deverão ser ofertados e que os produtos deverão ser de boa qualidade.</w:t>
      </w:r>
    </w:p>
    <w:p w14:paraId="45621C76" w14:textId="77777777" w:rsidR="00D32EC8" w:rsidRDefault="00D32EC8" w:rsidP="00C12B24">
      <w:pPr>
        <w:pStyle w:val="Ttulo1"/>
        <w:tabs>
          <w:tab w:val="left" w:pos="284"/>
        </w:tabs>
        <w:spacing w:before="0" w:line="360" w:lineRule="auto"/>
        <w:jc w:val="both"/>
        <w:rPr>
          <w:rFonts w:ascii="Arial" w:hAnsi="Arial" w:cs="Arial"/>
          <w:b/>
          <w:bCs/>
          <w:color w:val="auto"/>
          <w:spacing w:val="-2"/>
          <w:sz w:val="24"/>
          <w:szCs w:val="24"/>
        </w:rPr>
      </w:pPr>
      <w:bookmarkStart w:id="0" w:name="_Hlk160780811"/>
    </w:p>
    <w:p w14:paraId="2564384C" w14:textId="04D723D2" w:rsidR="00D32EC8" w:rsidRPr="00401592" w:rsidRDefault="00D32EC8" w:rsidP="00C12B24">
      <w:pPr>
        <w:pStyle w:val="Ttulo1"/>
        <w:tabs>
          <w:tab w:val="left" w:pos="284"/>
        </w:tabs>
        <w:spacing w:before="0" w:line="360" w:lineRule="auto"/>
        <w:jc w:val="both"/>
        <w:rPr>
          <w:rFonts w:ascii="Arial" w:hAnsi="Arial" w:cs="Arial"/>
          <w:b/>
          <w:bCs/>
          <w:color w:val="auto"/>
          <w:sz w:val="24"/>
          <w:szCs w:val="24"/>
        </w:rPr>
      </w:pPr>
      <w:r>
        <w:rPr>
          <w:rFonts w:ascii="Arial" w:hAnsi="Arial" w:cs="Arial"/>
          <w:b/>
          <w:bCs/>
          <w:color w:val="auto"/>
          <w:spacing w:val="-2"/>
          <w:sz w:val="24"/>
          <w:szCs w:val="24"/>
        </w:rPr>
        <w:t>4.6.</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10D09560" w14:textId="456A2D19" w:rsidR="00D32EC8" w:rsidRPr="00540200" w:rsidRDefault="00D32EC8" w:rsidP="00C12B24">
      <w:pPr>
        <w:widowControl w:val="0"/>
        <w:tabs>
          <w:tab w:val="left" w:pos="426"/>
        </w:tabs>
        <w:autoSpaceDE w:val="0"/>
        <w:autoSpaceDN w:val="0"/>
        <w:spacing w:after="0" w:line="360" w:lineRule="auto"/>
        <w:jc w:val="both"/>
        <w:rPr>
          <w:rFonts w:ascii="Arial" w:hAnsi="Arial" w:cs="Arial"/>
          <w:b/>
          <w:caps/>
          <w:sz w:val="24"/>
          <w:szCs w:val="24"/>
        </w:rPr>
      </w:pPr>
      <w:r>
        <w:rPr>
          <w:rFonts w:ascii="Arial" w:hAnsi="Arial" w:cs="Arial"/>
          <w:b/>
          <w:caps/>
          <w:sz w:val="24"/>
          <w:szCs w:val="24"/>
        </w:rPr>
        <w:t>4.6.1</w:t>
      </w:r>
      <w:r w:rsidRPr="00540200">
        <w:rPr>
          <w:rFonts w:ascii="Arial" w:hAnsi="Arial" w:cs="Arial"/>
          <w:b/>
          <w:caps/>
          <w:sz w:val="24"/>
          <w:szCs w:val="24"/>
        </w:rPr>
        <w:t>. Habilitação</w:t>
      </w:r>
      <w:r w:rsidRPr="00540200">
        <w:rPr>
          <w:rFonts w:ascii="Arial" w:hAnsi="Arial" w:cs="Arial"/>
          <w:b/>
          <w:caps/>
          <w:spacing w:val="-2"/>
          <w:sz w:val="24"/>
          <w:szCs w:val="24"/>
        </w:rPr>
        <w:t xml:space="preserve"> </w:t>
      </w:r>
      <w:r w:rsidRPr="00540200">
        <w:rPr>
          <w:rFonts w:ascii="Arial" w:hAnsi="Arial" w:cs="Arial"/>
          <w:b/>
          <w:caps/>
          <w:sz w:val="24"/>
          <w:szCs w:val="24"/>
        </w:rPr>
        <w:t>Jurídica:</w:t>
      </w:r>
    </w:p>
    <w:p w14:paraId="2CFF4E94" w14:textId="77777777" w:rsidR="00D32EC8" w:rsidRDefault="00D32EC8" w:rsidP="00C12B24">
      <w:pPr>
        <w:pStyle w:val="SemEspaamento"/>
        <w:spacing w:line="360" w:lineRule="auto"/>
        <w:jc w:val="both"/>
        <w:rPr>
          <w:rFonts w:ascii="Arial" w:hAnsi="Arial" w:cs="Arial"/>
          <w:sz w:val="24"/>
          <w:szCs w:val="24"/>
        </w:rPr>
      </w:pPr>
      <w:r>
        <w:rPr>
          <w:rFonts w:ascii="Arial" w:hAnsi="Arial" w:cs="Arial"/>
          <w:b/>
          <w:sz w:val="24"/>
          <w:szCs w:val="24"/>
        </w:rPr>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59766146" w14:textId="77777777" w:rsidR="00D32EC8" w:rsidRDefault="00D32EC8" w:rsidP="00C12B24">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2D7EAEA5" w14:textId="77777777" w:rsidR="00D32EC8"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sidRPr="00307373">
        <w:rPr>
          <w:rFonts w:ascii="Arial" w:hAnsi="Arial" w:cs="Arial"/>
          <w:sz w:val="24"/>
          <w:szCs w:val="24"/>
        </w:rPr>
        <w:t>Documentos de eleição dos atuais administradores, tratando-se de sociedades por ações, acompanhados da documentação mencionada na alínea "7.2.1.2", deste subitem;</w:t>
      </w:r>
    </w:p>
    <w:p w14:paraId="6FFEBF37" w14:textId="77777777" w:rsidR="00D32EC8"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1AFA8191" w14:textId="77777777" w:rsidR="00D32EC8"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17495066" w14:textId="77777777" w:rsidR="00D32EC8" w:rsidRPr="00327574"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729E1FC9" w14:textId="77777777" w:rsidR="00D32EC8" w:rsidRDefault="00D32EC8" w:rsidP="00C12B24">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sidRPr="00307373">
        <w:rPr>
          <w:rFonts w:ascii="Arial" w:hAnsi="Arial" w:cs="Arial"/>
          <w:sz w:val="24"/>
          <w:szCs w:val="24"/>
        </w:rPr>
        <w:t xml:space="preserve">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w:t>
      </w:r>
      <w:r w:rsidRPr="00307373">
        <w:rPr>
          <w:rFonts w:ascii="Arial" w:hAnsi="Arial" w:cs="Arial"/>
          <w:sz w:val="24"/>
          <w:szCs w:val="24"/>
        </w:rPr>
        <w:lastRenderedPageBreak/>
        <w:t>de preclusão e de não aplicação dos efeitos da Lei Complementar nº 123/2006 e alterações advindas da Lei Complementar 147/2014;</w:t>
      </w:r>
      <w:r w:rsidRPr="00307373">
        <w:rPr>
          <w:rFonts w:ascii="Arial" w:hAnsi="Arial" w:cs="Arial"/>
          <w:bCs/>
          <w:sz w:val="24"/>
          <w:szCs w:val="24"/>
        </w:rPr>
        <w:t xml:space="preserve"> </w:t>
      </w:r>
    </w:p>
    <w:p w14:paraId="37364DD8" w14:textId="77777777" w:rsidR="00D32EC8" w:rsidRPr="00327574" w:rsidRDefault="00D32EC8" w:rsidP="00C12B24">
      <w:pPr>
        <w:pStyle w:val="SemEspaamento"/>
        <w:spacing w:line="360" w:lineRule="auto"/>
        <w:jc w:val="both"/>
        <w:rPr>
          <w:rFonts w:ascii="Arial" w:hAnsi="Arial" w:cs="Arial"/>
          <w:bCs/>
          <w:sz w:val="24"/>
          <w:szCs w:val="24"/>
        </w:rPr>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395519A2" w14:textId="77777777" w:rsidR="00D32EC8" w:rsidRPr="00401592" w:rsidRDefault="00D32EC8" w:rsidP="00C12B24">
      <w:pPr>
        <w:pStyle w:val="Corpodetexto"/>
        <w:spacing w:line="360" w:lineRule="auto"/>
        <w:ind w:left="0"/>
        <w:rPr>
          <w:rFonts w:ascii="Arial" w:hAnsi="Arial" w:cs="Arial"/>
        </w:rPr>
      </w:pPr>
    </w:p>
    <w:p w14:paraId="10C51E3E" w14:textId="4FD1DDFB" w:rsidR="00D32EC8" w:rsidRPr="00327574" w:rsidRDefault="00D32EC8" w:rsidP="00C12B24">
      <w:pPr>
        <w:pStyle w:val="Ttulo1"/>
        <w:numPr>
          <w:ilvl w:val="2"/>
          <w:numId w:val="14"/>
        </w:numPr>
        <w:tabs>
          <w:tab w:val="left" w:pos="924"/>
        </w:tabs>
        <w:spacing w:before="0" w:line="360" w:lineRule="auto"/>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7525E173" w14:textId="77777777" w:rsidR="00D32EC8" w:rsidRPr="00401592" w:rsidRDefault="00D32EC8" w:rsidP="00C12B24">
      <w:pPr>
        <w:pStyle w:val="Corpodetexto"/>
        <w:spacing w:line="360" w:lineRule="auto"/>
        <w:ind w:left="0"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4946EA12" w14:textId="77777777" w:rsidR="00D32EC8" w:rsidRPr="00401592" w:rsidRDefault="00D32EC8" w:rsidP="00C12B24">
      <w:pPr>
        <w:pStyle w:val="Corpodetexto"/>
        <w:spacing w:line="360" w:lineRule="auto"/>
        <w:ind w:left="0"/>
        <w:rPr>
          <w:rFonts w:ascii="Arial" w:hAnsi="Arial" w:cs="Arial"/>
        </w:rPr>
      </w:pPr>
    </w:p>
    <w:p w14:paraId="408E8097" w14:textId="000C6CEE" w:rsidR="00D32EC8" w:rsidRPr="00327574" w:rsidRDefault="00D32EC8" w:rsidP="00C12B24">
      <w:pPr>
        <w:pStyle w:val="Ttulo1"/>
        <w:numPr>
          <w:ilvl w:val="2"/>
          <w:numId w:val="14"/>
        </w:numPr>
        <w:tabs>
          <w:tab w:val="left" w:pos="924"/>
        </w:tabs>
        <w:spacing w:before="0" w:line="360" w:lineRule="auto"/>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 e trabalhista</w:t>
      </w:r>
      <w:r w:rsidRPr="00327574">
        <w:rPr>
          <w:rFonts w:ascii="Arial" w:hAnsi="Arial" w:cs="Arial"/>
          <w:b/>
          <w:bCs/>
          <w:color w:val="auto"/>
          <w:sz w:val="24"/>
          <w:szCs w:val="24"/>
        </w:rPr>
        <w:t>:</w:t>
      </w:r>
    </w:p>
    <w:p w14:paraId="35E808B5"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 de inscrição no Cadastro Nacional de Pessoal Jurídica, através do cartão do CNPJ, que também</w:t>
      </w:r>
      <w:r w:rsidRPr="00401592">
        <w:rPr>
          <w:rFonts w:ascii="Arial" w:hAnsi="Arial" w:cs="Arial"/>
          <w:spacing w:val="1"/>
          <w:sz w:val="24"/>
          <w:szCs w:val="24"/>
        </w:rPr>
        <w:t xml:space="preserve"> </w:t>
      </w:r>
      <w:r w:rsidRPr="00401592">
        <w:rPr>
          <w:rFonts w:ascii="Arial" w:hAnsi="Arial" w:cs="Arial"/>
          <w:sz w:val="24"/>
          <w:szCs w:val="24"/>
        </w:rPr>
        <w:t>servirá</w:t>
      </w:r>
      <w:r w:rsidRPr="00401592">
        <w:rPr>
          <w:rFonts w:ascii="Arial" w:hAnsi="Arial" w:cs="Arial"/>
          <w:spacing w:val="-6"/>
          <w:sz w:val="24"/>
          <w:szCs w:val="24"/>
        </w:rPr>
        <w:t xml:space="preserve"> </w:t>
      </w:r>
      <w:r w:rsidRPr="00401592">
        <w:rPr>
          <w:rFonts w:ascii="Arial" w:hAnsi="Arial" w:cs="Arial"/>
          <w:sz w:val="24"/>
          <w:szCs w:val="24"/>
        </w:rPr>
        <w:t>para</w:t>
      </w:r>
      <w:r w:rsidRPr="00401592">
        <w:rPr>
          <w:rFonts w:ascii="Arial" w:hAnsi="Arial" w:cs="Arial"/>
          <w:spacing w:val="-3"/>
          <w:sz w:val="24"/>
          <w:szCs w:val="24"/>
        </w:rPr>
        <w:t xml:space="preserve"> </w:t>
      </w:r>
      <w:r w:rsidRPr="00401592">
        <w:rPr>
          <w:rFonts w:ascii="Arial" w:hAnsi="Arial" w:cs="Arial"/>
          <w:sz w:val="24"/>
          <w:szCs w:val="24"/>
        </w:rPr>
        <w:t>fins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comprovação</w:t>
      </w:r>
      <w:r w:rsidRPr="00401592">
        <w:rPr>
          <w:rFonts w:ascii="Arial" w:hAnsi="Arial" w:cs="Arial"/>
          <w:spacing w:val="-2"/>
          <w:sz w:val="24"/>
          <w:szCs w:val="24"/>
        </w:rPr>
        <w:t xml:space="preserve"> </w:t>
      </w:r>
      <w:r w:rsidRPr="00401592">
        <w:rPr>
          <w:rFonts w:ascii="Arial" w:hAnsi="Arial" w:cs="Arial"/>
          <w:sz w:val="24"/>
          <w:szCs w:val="24"/>
        </w:rPr>
        <w:t>do</w:t>
      </w:r>
      <w:r w:rsidRPr="00401592">
        <w:rPr>
          <w:rFonts w:ascii="Arial" w:hAnsi="Arial" w:cs="Arial"/>
          <w:spacing w:val="-4"/>
          <w:sz w:val="24"/>
          <w:szCs w:val="24"/>
        </w:rPr>
        <w:t xml:space="preserve"> </w:t>
      </w:r>
      <w:r w:rsidRPr="00401592">
        <w:rPr>
          <w:rFonts w:ascii="Arial" w:hAnsi="Arial" w:cs="Arial"/>
          <w:sz w:val="24"/>
          <w:szCs w:val="24"/>
        </w:rPr>
        <w:t>enquadramento</w:t>
      </w:r>
      <w:r w:rsidRPr="00401592">
        <w:rPr>
          <w:rFonts w:ascii="Arial" w:hAnsi="Arial" w:cs="Arial"/>
          <w:spacing w:val="-3"/>
          <w:sz w:val="24"/>
          <w:szCs w:val="24"/>
        </w:rPr>
        <w:t xml:space="preserve"> </w:t>
      </w:r>
      <w:r w:rsidRPr="00401592">
        <w:rPr>
          <w:rFonts w:ascii="Arial" w:hAnsi="Arial" w:cs="Arial"/>
          <w:sz w:val="24"/>
          <w:szCs w:val="24"/>
        </w:rPr>
        <w:t>como</w:t>
      </w:r>
      <w:r w:rsidRPr="00401592">
        <w:rPr>
          <w:rFonts w:ascii="Arial" w:hAnsi="Arial" w:cs="Arial"/>
          <w:spacing w:val="-3"/>
          <w:sz w:val="24"/>
          <w:szCs w:val="24"/>
        </w:rPr>
        <w:t xml:space="preserve"> </w:t>
      </w:r>
      <w:r w:rsidRPr="00401592">
        <w:rPr>
          <w:rFonts w:ascii="Arial" w:hAnsi="Arial" w:cs="Arial"/>
          <w:sz w:val="24"/>
          <w:szCs w:val="24"/>
        </w:rPr>
        <w:t>Microempresas</w:t>
      </w:r>
      <w:r w:rsidRPr="00401592">
        <w:rPr>
          <w:rFonts w:ascii="Arial" w:hAnsi="Arial" w:cs="Arial"/>
          <w:spacing w:val="-1"/>
          <w:sz w:val="24"/>
          <w:szCs w:val="24"/>
        </w:rPr>
        <w:t xml:space="preserve"> </w:t>
      </w:r>
      <w:r w:rsidRPr="00401592">
        <w:rPr>
          <w:rFonts w:ascii="Arial" w:hAnsi="Arial" w:cs="Arial"/>
          <w:sz w:val="24"/>
          <w:szCs w:val="24"/>
        </w:rPr>
        <w:t>ou</w:t>
      </w:r>
      <w:r w:rsidRPr="00401592">
        <w:rPr>
          <w:rFonts w:ascii="Arial" w:hAnsi="Arial" w:cs="Arial"/>
          <w:spacing w:val="-4"/>
          <w:sz w:val="24"/>
          <w:szCs w:val="24"/>
        </w:rPr>
        <w:t xml:space="preserve"> </w:t>
      </w:r>
      <w:r w:rsidRPr="00401592">
        <w:rPr>
          <w:rFonts w:ascii="Arial" w:hAnsi="Arial" w:cs="Arial"/>
          <w:sz w:val="24"/>
          <w:szCs w:val="24"/>
        </w:rPr>
        <w:t>Empresas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Pequeno</w:t>
      </w:r>
      <w:r w:rsidRPr="00401592">
        <w:rPr>
          <w:rFonts w:ascii="Arial" w:hAnsi="Arial" w:cs="Arial"/>
          <w:spacing w:val="-2"/>
          <w:sz w:val="24"/>
          <w:szCs w:val="24"/>
        </w:rPr>
        <w:t xml:space="preserve"> </w:t>
      </w:r>
      <w:r w:rsidRPr="00401592">
        <w:rPr>
          <w:rFonts w:ascii="Arial" w:hAnsi="Arial" w:cs="Arial"/>
          <w:sz w:val="24"/>
          <w:szCs w:val="24"/>
        </w:rPr>
        <w:t>Porte;</w:t>
      </w:r>
    </w:p>
    <w:p w14:paraId="21A2D827"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6"/>
          <w:sz w:val="24"/>
          <w:szCs w:val="24"/>
        </w:rPr>
        <w:t xml:space="preserve"> </w:t>
      </w:r>
      <w:r w:rsidRPr="00401592">
        <w:rPr>
          <w:rFonts w:ascii="Arial" w:hAnsi="Arial" w:cs="Arial"/>
          <w:sz w:val="24"/>
          <w:szCs w:val="24"/>
        </w:rPr>
        <w:t>a</w:t>
      </w:r>
      <w:r w:rsidRPr="00401592">
        <w:rPr>
          <w:rFonts w:ascii="Arial" w:hAnsi="Arial" w:cs="Arial"/>
          <w:spacing w:val="-6"/>
          <w:sz w:val="24"/>
          <w:szCs w:val="24"/>
        </w:rPr>
        <w:t xml:space="preserve"> </w:t>
      </w:r>
      <w:r w:rsidRPr="00401592">
        <w:rPr>
          <w:rFonts w:ascii="Arial" w:hAnsi="Arial" w:cs="Arial"/>
          <w:sz w:val="24"/>
          <w:szCs w:val="24"/>
        </w:rPr>
        <w:t>Fazenda</w:t>
      </w:r>
      <w:r w:rsidRPr="00401592">
        <w:rPr>
          <w:rFonts w:ascii="Arial" w:hAnsi="Arial" w:cs="Arial"/>
          <w:spacing w:val="-5"/>
          <w:sz w:val="24"/>
          <w:szCs w:val="24"/>
        </w:rPr>
        <w:t xml:space="preserve"> </w:t>
      </w:r>
      <w:r w:rsidRPr="00401592">
        <w:rPr>
          <w:rFonts w:ascii="Arial" w:hAnsi="Arial" w:cs="Arial"/>
          <w:sz w:val="24"/>
          <w:szCs w:val="24"/>
        </w:rPr>
        <w:t>Federal</w:t>
      </w:r>
      <w:r w:rsidRPr="00401592">
        <w:rPr>
          <w:rFonts w:ascii="Arial" w:hAnsi="Arial" w:cs="Arial"/>
          <w:spacing w:val="-6"/>
          <w:sz w:val="24"/>
          <w:szCs w:val="24"/>
        </w:rPr>
        <w:t xml:space="preserve"> </w:t>
      </w:r>
      <w:r w:rsidRPr="00401592">
        <w:rPr>
          <w:rFonts w:ascii="Arial" w:hAnsi="Arial" w:cs="Arial"/>
          <w:sz w:val="24"/>
          <w:szCs w:val="24"/>
        </w:rPr>
        <w:t>relativa</w:t>
      </w:r>
      <w:r w:rsidRPr="00401592">
        <w:rPr>
          <w:rFonts w:ascii="Arial" w:hAnsi="Arial" w:cs="Arial"/>
          <w:spacing w:val="-5"/>
          <w:sz w:val="24"/>
          <w:szCs w:val="24"/>
        </w:rPr>
        <w:t xml:space="preserve"> </w:t>
      </w:r>
      <w:r w:rsidRPr="00401592">
        <w:rPr>
          <w:rFonts w:ascii="Arial" w:hAnsi="Arial" w:cs="Arial"/>
          <w:sz w:val="24"/>
          <w:szCs w:val="24"/>
        </w:rPr>
        <w:t>a</w:t>
      </w:r>
      <w:r w:rsidRPr="00401592">
        <w:rPr>
          <w:rFonts w:ascii="Arial" w:hAnsi="Arial" w:cs="Arial"/>
          <w:spacing w:val="-7"/>
          <w:sz w:val="24"/>
          <w:szCs w:val="24"/>
        </w:rPr>
        <w:t xml:space="preserve"> </w:t>
      </w:r>
      <w:r w:rsidRPr="00401592">
        <w:rPr>
          <w:rFonts w:ascii="Arial" w:hAnsi="Arial" w:cs="Arial"/>
          <w:sz w:val="24"/>
          <w:szCs w:val="24"/>
        </w:rPr>
        <w:t>Tributos</w:t>
      </w:r>
      <w:r w:rsidRPr="00401592">
        <w:rPr>
          <w:rFonts w:ascii="Arial" w:hAnsi="Arial" w:cs="Arial"/>
          <w:spacing w:val="-5"/>
          <w:sz w:val="24"/>
          <w:szCs w:val="24"/>
        </w:rPr>
        <w:t xml:space="preserve"> </w:t>
      </w:r>
      <w:r w:rsidRPr="00401592">
        <w:rPr>
          <w:rFonts w:ascii="Arial" w:hAnsi="Arial" w:cs="Arial"/>
          <w:sz w:val="24"/>
          <w:szCs w:val="24"/>
        </w:rPr>
        <w:t>Federais</w:t>
      </w:r>
      <w:r w:rsidRPr="00401592">
        <w:rPr>
          <w:rFonts w:ascii="Arial" w:hAnsi="Arial" w:cs="Arial"/>
          <w:spacing w:val="-6"/>
          <w:sz w:val="24"/>
          <w:szCs w:val="24"/>
        </w:rPr>
        <w:t xml:space="preserve"> </w:t>
      </w:r>
      <w:r w:rsidRPr="00401592">
        <w:rPr>
          <w:rFonts w:ascii="Arial" w:hAnsi="Arial" w:cs="Arial"/>
          <w:sz w:val="24"/>
          <w:szCs w:val="24"/>
        </w:rPr>
        <w:t>e</w:t>
      </w:r>
      <w:r w:rsidRPr="00401592">
        <w:rPr>
          <w:rFonts w:ascii="Arial" w:hAnsi="Arial" w:cs="Arial"/>
          <w:spacing w:val="-5"/>
          <w:sz w:val="24"/>
          <w:szCs w:val="24"/>
        </w:rPr>
        <w:t xml:space="preserve"> </w:t>
      </w:r>
      <w:r w:rsidRPr="00401592">
        <w:rPr>
          <w:rFonts w:ascii="Arial" w:hAnsi="Arial" w:cs="Arial"/>
          <w:sz w:val="24"/>
          <w:szCs w:val="24"/>
        </w:rPr>
        <w:t>à</w:t>
      </w:r>
      <w:r w:rsidRPr="00401592">
        <w:rPr>
          <w:rFonts w:ascii="Arial" w:hAnsi="Arial" w:cs="Arial"/>
          <w:spacing w:val="-7"/>
          <w:sz w:val="24"/>
          <w:szCs w:val="24"/>
        </w:rPr>
        <w:t xml:space="preserve"> </w:t>
      </w:r>
      <w:r w:rsidRPr="00401592">
        <w:rPr>
          <w:rFonts w:ascii="Arial" w:hAnsi="Arial" w:cs="Arial"/>
          <w:sz w:val="24"/>
          <w:szCs w:val="24"/>
        </w:rPr>
        <w:t>dívida</w:t>
      </w:r>
      <w:r w:rsidRPr="00401592">
        <w:rPr>
          <w:rFonts w:ascii="Arial" w:hAnsi="Arial" w:cs="Arial"/>
          <w:spacing w:val="-7"/>
          <w:sz w:val="24"/>
          <w:szCs w:val="24"/>
        </w:rPr>
        <w:t xml:space="preserve"> </w:t>
      </w:r>
      <w:r w:rsidRPr="00401592">
        <w:rPr>
          <w:rFonts w:ascii="Arial" w:hAnsi="Arial" w:cs="Arial"/>
          <w:sz w:val="24"/>
          <w:szCs w:val="24"/>
        </w:rPr>
        <w:t>Ativa</w:t>
      </w:r>
      <w:r w:rsidRPr="00401592">
        <w:rPr>
          <w:rFonts w:ascii="Arial" w:hAnsi="Arial" w:cs="Arial"/>
          <w:spacing w:val="-6"/>
          <w:sz w:val="24"/>
          <w:szCs w:val="24"/>
        </w:rPr>
        <w:t xml:space="preserve"> </w:t>
      </w:r>
      <w:r w:rsidRPr="00401592">
        <w:rPr>
          <w:rFonts w:ascii="Arial" w:hAnsi="Arial" w:cs="Arial"/>
          <w:sz w:val="24"/>
          <w:szCs w:val="24"/>
        </w:rPr>
        <w:t>da</w:t>
      </w:r>
      <w:r w:rsidRPr="00401592">
        <w:rPr>
          <w:rFonts w:ascii="Arial" w:hAnsi="Arial" w:cs="Arial"/>
          <w:spacing w:val="-5"/>
          <w:sz w:val="24"/>
          <w:szCs w:val="24"/>
        </w:rPr>
        <w:t xml:space="preserve"> </w:t>
      </w:r>
      <w:r w:rsidRPr="00401592">
        <w:rPr>
          <w:rFonts w:ascii="Arial" w:hAnsi="Arial" w:cs="Arial"/>
          <w:sz w:val="24"/>
          <w:szCs w:val="24"/>
        </w:rPr>
        <w:t>União</w:t>
      </w:r>
      <w:r w:rsidRPr="00401592">
        <w:rPr>
          <w:rFonts w:ascii="Arial" w:hAnsi="Arial" w:cs="Arial"/>
          <w:spacing w:val="-58"/>
          <w:sz w:val="24"/>
          <w:szCs w:val="24"/>
        </w:rPr>
        <w:t xml:space="preserve"> </w:t>
      </w:r>
      <w:r w:rsidRPr="00401592">
        <w:rPr>
          <w:rFonts w:ascii="Arial" w:hAnsi="Arial" w:cs="Arial"/>
          <w:sz w:val="24"/>
          <w:szCs w:val="24"/>
        </w:rPr>
        <w:t>e prova de regularização perante o instituto Nacional de Seguridade Social – INSS, através de certidão</w:t>
      </w:r>
      <w:r w:rsidRPr="00401592">
        <w:rPr>
          <w:rFonts w:ascii="Arial" w:hAnsi="Arial" w:cs="Arial"/>
          <w:spacing w:val="1"/>
          <w:sz w:val="24"/>
          <w:szCs w:val="24"/>
        </w:rPr>
        <w:t xml:space="preserve"> </w:t>
      </w:r>
      <w:r w:rsidRPr="00401592">
        <w:rPr>
          <w:rFonts w:ascii="Arial" w:hAnsi="Arial" w:cs="Arial"/>
          <w:sz w:val="24"/>
          <w:szCs w:val="24"/>
        </w:rPr>
        <w:t>expedida conjuntamente pela Secretaria da Receita Federal do Brasil – RFB e pela Procuradoria-Geral da</w:t>
      </w:r>
      <w:r w:rsidRPr="00401592">
        <w:rPr>
          <w:rFonts w:ascii="Arial" w:hAnsi="Arial" w:cs="Arial"/>
          <w:spacing w:val="1"/>
          <w:sz w:val="24"/>
          <w:szCs w:val="24"/>
        </w:rPr>
        <w:t xml:space="preserve"> </w:t>
      </w:r>
      <w:r w:rsidRPr="00401592">
        <w:rPr>
          <w:rFonts w:ascii="Arial" w:hAnsi="Arial" w:cs="Arial"/>
          <w:sz w:val="24"/>
          <w:szCs w:val="24"/>
        </w:rPr>
        <w:t>Fazenda</w:t>
      </w:r>
      <w:r w:rsidRPr="00401592">
        <w:rPr>
          <w:rFonts w:ascii="Arial" w:hAnsi="Arial" w:cs="Arial"/>
          <w:spacing w:val="-2"/>
          <w:sz w:val="24"/>
          <w:szCs w:val="24"/>
        </w:rPr>
        <w:t xml:space="preserve"> </w:t>
      </w:r>
      <w:r w:rsidRPr="00401592">
        <w:rPr>
          <w:rFonts w:ascii="Arial" w:hAnsi="Arial" w:cs="Arial"/>
          <w:sz w:val="24"/>
          <w:szCs w:val="24"/>
        </w:rPr>
        <w:t>Nacional – PGFN, conforme Portarias MF</w:t>
      </w:r>
      <w:r w:rsidRPr="00401592">
        <w:rPr>
          <w:rFonts w:ascii="Arial" w:hAnsi="Arial" w:cs="Arial"/>
          <w:spacing w:val="-2"/>
          <w:sz w:val="24"/>
          <w:szCs w:val="24"/>
        </w:rPr>
        <w:t xml:space="preserve"> </w:t>
      </w:r>
      <w:r w:rsidRPr="00401592">
        <w:rPr>
          <w:rFonts w:ascii="Arial" w:hAnsi="Arial" w:cs="Arial"/>
          <w:sz w:val="24"/>
          <w:szCs w:val="24"/>
        </w:rPr>
        <w:t>358 e</w:t>
      </w:r>
      <w:r w:rsidRPr="00401592">
        <w:rPr>
          <w:rFonts w:ascii="Arial" w:hAnsi="Arial" w:cs="Arial"/>
          <w:spacing w:val="-1"/>
          <w:sz w:val="24"/>
          <w:szCs w:val="24"/>
        </w:rPr>
        <w:t xml:space="preserve"> </w:t>
      </w:r>
      <w:r w:rsidRPr="00401592">
        <w:rPr>
          <w:rFonts w:ascii="Arial" w:hAnsi="Arial" w:cs="Arial"/>
          <w:sz w:val="24"/>
          <w:szCs w:val="24"/>
        </w:rPr>
        <w:t>443/2014;</w:t>
      </w:r>
    </w:p>
    <w:p w14:paraId="7F4B262F"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2"/>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regularidade fiscal</w:t>
      </w:r>
      <w:r w:rsidRPr="00401592">
        <w:rPr>
          <w:rFonts w:ascii="Arial" w:hAnsi="Arial" w:cs="Arial"/>
          <w:spacing w:val="-1"/>
          <w:sz w:val="24"/>
          <w:szCs w:val="24"/>
        </w:rPr>
        <w:t xml:space="preserve"> </w:t>
      </w:r>
      <w:r w:rsidRPr="00401592">
        <w:rPr>
          <w:rFonts w:ascii="Arial" w:hAnsi="Arial" w:cs="Arial"/>
          <w:sz w:val="24"/>
          <w:szCs w:val="24"/>
        </w:rPr>
        <w:t>para</w:t>
      </w:r>
      <w:r w:rsidRPr="00401592">
        <w:rPr>
          <w:rFonts w:ascii="Arial" w:hAnsi="Arial" w:cs="Arial"/>
          <w:spacing w:val="-2"/>
          <w:sz w:val="24"/>
          <w:szCs w:val="24"/>
        </w:rPr>
        <w:t xml:space="preserve"> </w:t>
      </w:r>
      <w:r w:rsidRPr="00401592">
        <w:rPr>
          <w:rFonts w:ascii="Arial" w:hAnsi="Arial" w:cs="Arial"/>
          <w:sz w:val="24"/>
          <w:szCs w:val="24"/>
        </w:rPr>
        <w:t>com</w:t>
      </w:r>
      <w:r w:rsidRPr="00401592">
        <w:rPr>
          <w:rFonts w:ascii="Arial" w:hAnsi="Arial" w:cs="Arial"/>
          <w:spacing w:val="-1"/>
          <w:sz w:val="24"/>
          <w:szCs w:val="24"/>
        </w:rPr>
        <w:t xml:space="preserve"> </w:t>
      </w:r>
      <w:r w:rsidRPr="00401592">
        <w:rPr>
          <w:rFonts w:ascii="Arial" w:hAnsi="Arial" w:cs="Arial"/>
          <w:sz w:val="24"/>
          <w:szCs w:val="24"/>
        </w:rPr>
        <w:t>a Fazenda</w:t>
      </w:r>
      <w:r w:rsidRPr="00401592">
        <w:rPr>
          <w:rFonts w:ascii="Arial" w:hAnsi="Arial" w:cs="Arial"/>
          <w:spacing w:val="-2"/>
          <w:sz w:val="24"/>
          <w:szCs w:val="24"/>
        </w:rPr>
        <w:t xml:space="preserve"> </w:t>
      </w:r>
      <w:r w:rsidRPr="00401592">
        <w:rPr>
          <w:rFonts w:ascii="Arial" w:hAnsi="Arial" w:cs="Arial"/>
          <w:sz w:val="24"/>
          <w:szCs w:val="24"/>
        </w:rPr>
        <w:t>Pública</w:t>
      </w:r>
      <w:r w:rsidRPr="00401592">
        <w:rPr>
          <w:rFonts w:ascii="Arial" w:hAnsi="Arial" w:cs="Arial"/>
          <w:spacing w:val="-1"/>
          <w:sz w:val="24"/>
          <w:szCs w:val="24"/>
        </w:rPr>
        <w:t xml:space="preserve"> </w:t>
      </w:r>
      <w:r w:rsidRPr="00401592">
        <w:rPr>
          <w:rFonts w:ascii="Arial" w:hAnsi="Arial" w:cs="Arial"/>
          <w:sz w:val="24"/>
          <w:szCs w:val="24"/>
        </w:rPr>
        <w:t>Estadual;</w:t>
      </w:r>
    </w:p>
    <w:p w14:paraId="0104C700"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7"/>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fiscal</w:t>
      </w:r>
      <w:r w:rsidRPr="00401592">
        <w:rPr>
          <w:rFonts w:ascii="Arial" w:hAnsi="Arial" w:cs="Arial"/>
          <w:spacing w:val="-4"/>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3"/>
          <w:sz w:val="24"/>
          <w:szCs w:val="24"/>
        </w:rPr>
        <w:t xml:space="preserve"> </w:t>
      </w:r>
      <w:r w:rsidRPr="00401592">
        <w:rPr>
          <w:rFonts w:ascii="Arial" w:hAnsi="Arial" w:cs="Arial"/>
          <w:sz w:val="24"/>
          <w:szCs w:val="24"/>
        </w:rPr>
        <w:t>a</w:t>
      </w:r>
      <w:r w:rsidRPr="00401592">
        <w:rPr>
          <w:rFonts w:ascii="Arial" w:hAnsi="Arial" w:cs="Arial"/>
          <w:spacing w:val="-5"/>
          <w:sz w:val="24"/>
          <w:szCs w:val="24"/>
        </w:rPr>
        <w:t xml:space="preserve"> </w:t>
      </w:r>
      <w:r w:rsidRPr="00401592">
        <w:rPr>
          <w:rFonts w:ascii="Arial" w:hAnsi="Arial" w:cs="Arial"/>
          <w:sz w:val="24"/>
          <w:szCs w:val="24"/>
        </w:rPr>
        <w:t>Fazenda</w:t>
      </w:r>
      <w:r w:rsidRPr="00401592">
        <w:rPr>
          <w:rFonts w:ascii="Arial" w:hAnsi="Arial" w:cs="Arial"/>
          <w:spacing w:val="-6"/>
          <w:sz w:val="24"/>
          <w:szCs w:val="24"/>
        </w:rPr>
        <w:t xml:space="preserve"> </w:t>
      </w:r>
      <w:r w:rsidRPr="00401592">
        <w:rPr>
          <w:rFonts w:ascii="Arial" w:hAnsi="Arial" w:cs="Arial"/>
          <w:sz w:val="24"/>
          <w:szCs w:val="24"/>
        </w:rPr>
        <w:t>Pública</w:t>
      </w:r>
      <w:r w:rsidRPr="00401592">
        <w:rPr>
          <w:rFonts w:ascii="Arial" w:hAnsi="Arial" w:cs="Arial"/>
          <w:spacing w:val="-5"/>
          <w:sz w:val="24"/>
          <w:szCs w:val="24"/>
        </w:rPr>
        <w:t xml:space="preserve"> </w:t>
      </w:r>
      <w:r w:rsidRPr="00401592">
        <w:rPr>
          <w:rFonts w:ascii="Arial" w:hAnsi="Arial" w:cs="Arial"/>
          <w:sz w:val="24"/>
          <w:szCs w:val="24"/>
        </w:rPr>
        <w:t>Municipal</w:t>
      </w:r>
      <w:r w:rsidRPr="00401592">
        <w:rPr>
          <w:rFonts w:ascii="Arial" w:hAnsi="Arial" w:cs="Arial"/>
          <w:spacing w:val="-4"/>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domicílio</w:t>
      </w:r>
      <w:r w:rsidRPr="00401592">
        <w:rPr>
          <w:rFonts w:ascii="Arial" w:hAnsi="Arial" w:cs="Arial"/>
          <w:spacing w:val="-3"/>
          <w:sz w:val="24"/>
          <w:szCs w:val="24"/>
        </w:rPr>
        <w:t xml:space="preserve"> </w:t>
      </w:r>
      <w:r w:rsidRPr="00401592">
        <w:rPr>
          <w:rFonts w:ascii="Arial" w:hAnsi="Arial" w:cs="Arial"/>
          <w:sz w:val="24"/>
          <w:szCs w:val="24"/>
        </w:rPr>
        <w:t>ou</w:t>
      </w:r>
      <w:r w:rsidRPr="00401592">
        <w:rPr>
          <w:rFonts w:ascii="Arial" w:hAnsi="Arial" w:cs="Arial"/>
          <w:spacing w:val="-6"/>
          <w:sz w:val="24"/>
          <w:szCs w:val="24"/>
        </w:rPr>
        <w:t xml:space="preserve"> </w:t>
      </w:r>
      <w:r w:rsidRPr="00401592">
        <w:rPr>
          <w:rFonts w:ascii="Arial" w:hAnsi="Arial" w:cs="Arial"/>
          <w:sz w:val="24"/>
          <w:szCs w:val="24"/>
        </w:rPr>
        <w:t>sede</w:t>
      </w:r>
      <w:r w:rsidRPr="00401592">
        <w:rPr>
          <w:rFonts w:ascii="Arial" w:hAnsi="Arial" w:cs="Arial"/>
          <w:spacing w:val="-5"/>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licitante,</w:t>
      </w:r>
      <w:r w:rsidRPr="00401592">
        <w:rPr>
          <w:rFonts w:ascii="Arial" w:hAnsi="Arial" w:cs="Arial"/>
          <w:spacing w:val="-4"/>
          <w:sz w:val="24"/>
          <w:szCs w:val="24"/>
        </w:rPr>
        <w:t xml:space="preserve"> </w:t>
      </w:r>
      <w:r w:rsidRPr="00401592">
        <w:rPr>
          <w:rFonts w:ascii="Arial" w:hAnsi="Arial" w:cs="Arial"/>
          <w:sz w:val="24"/>
          <w:szCs w:val="24"/>
        </w:rPr>
        <w:t>ou</w:t>
      </w:r>
      <w:r w:rsidRPr="00401592">
        <w:rPr>
          <w:rFonts w:ascii="Arial" w:hAnsi="Arial" w:cs="Arial"/>
          <w:spacing w:val="-58"/>
          <w:sz w:val="24"/>
          <w:szCs w:val="24"/>
        </w:rPr>
        <w:t xml:space="preserve"> </w:t>
      </w:r>
      <w:r w:rsidRPr="00401592">
        <w:rPr>
          <w:rFonts w:ascii="Arial" w:hAnsi="Arial" w:cs="Arial"/>
          <w:sz w:val="24"/>
          <w:szCs w:val="24"/>
        </w:rPr>
        <w:t>outra</w:t>
      </w:r>
      <w:r w:rsidRPr="00401592">
        <w:rPr>
          <w:rFonts w:ascii="Arial" w:hAnsi="Arial" w:cs="Arial"/>
          <w:spacing w:val="-3"/>
          <w:sz w:val="24"/>
          <w:szCs w:val="24"/>
        </w:rPr>
        <w:t xml:space="preserve"> </w:t>
      </w:r>
      <w:r w:rsidRPr="00401592">
        <w:rPr>
          <w:rFonts w:ascii="Arial" w:hAnsi="Arial" w:cs="Arial"/>
          <w:sz w:val="24"/>
          <w:szCs w:val="24"/>
        </w:rPr>
        <w:t>equivalente, na</w:t>
      </w:r>
      <w:r w:rsidRPr="00401592">
        <w:rPr>
          <w:rFonts w:ascii="Arial" w:hAnsi="Arial" w:cs="Arial"/>
          <w:spacing w:val="-1"/>
          <w:sz w:val="24"/>
          <w:szCs w:val="24"/>
        </w:rPr>
        <w:t xml:space="preserve"> </w:t>
      </w:r>
      <w:r w:rsidRPr="00401592">
        <w:rPr>
          <w:rFonts w:ascii="Arial" w:hAnsi="Arial" w:cs="Arial"/>
          <w:sz w:val="24"/>
          <w:szCs w:val="24"/>
        </w:rPr>
        <w:t>forma da Lei;</w:t>
      </w:r>
    </w:p>
    <w:p w14:paraId="2F52EA19" w14:textId="77777777" w:rsidR="00D32EC8" w:rsidRPr="00401592" w:rsidRDefault="00D32EC8" w:rsidP="00C12B24">
      <w:pPr>
        <w:pStyle w:val="PargrafodaLista"/>
        <w:widowControl w:val="0"/>
        <w:numPr>
          <w:ilvl w:val="0"/>
          <w:numId w:val="3"/>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 de regularidade fiscal perante ao Fundo de Garantia por Tempo de Serviço (CRF - FGTS),</w:t>
      </w:r>
      <w:r w:rsidRPr="00401592">
        <w:rPr>
          <w:rFonts w:ascii="Arial" w:hAnsi="Arial" w:cs="Arial"/>
          <w:spacing w:val="1"/>
          <w:sz w:val="24"/>
          <w:szCs w:val="24"/>
        </w:rPr>
        <w:t xml:space="preserve"> </w:t>
      </w:r>
      <w:r w:rsidRPr="00401592">
        <w:rPr>
          <w:rFonts w:ascii="Arial" w:hAnsi="Arial" w:cs="Arial"/>
          <w:sz w:val="24"/>
          <w:szCs w:val="24"/>
        </w:rPr>
        <w:t>demonstrando</w:t>
      </w:r>
      <w:r w:rsidRPr="00401592">
        <w:rPr>
          <w:rFonts w:ascii="Arial" w:hAnsi="Arial" w:cs="Arial"/>
          <w:spacing w:val="-1"/>
          <w:sz w:val="24"/>
          <w:szCs w:val="24"/>
        </w:rPr>
        <w:t xml:space="preserve"> </w:t>
      </w:r>
      <w:r w:rsidRPr="00401592">
        <w:rPr>
          <w:rFonts w:ascii="Arial" w:hAnsi="Arial" w:cs="Arial"/>
          <w:sz w:val="24"/>
          <w:szCs w:val="24"/>
        </w:rPr>
        <w:t>situação</w:t>
      </w:r>
      <w:r w:rsidRPr="00401592">
        <w:rPr>
          <w:rFonts w:ascii="Arial" w:hAnsi="Arial" w:cs="Arial"/>
          <w:spacing w:val="2"/>
          <w:sz w:val="24"/>
          <w:szCs w:val="24"/>
        </w:rPr>
        <w:t xml:space="preserve"> </w:t>
      </w:r>
      <w:r w:rsidRPr="00401592">
        <w:rPr>
          <w:rFonts w:ascii="Arial" w:hAnsi="Arial" w:cs="Arial"/>
          <w:sz w:val="24"/>
          <w:szCs w:val="24"/>
        </w:rPr>
        <w:t>regular</w:t>
      </w:r>
      <w:r w:rsidRPr="00401592">
        <w:rPr>
          <w:rFonts w:ascii="Arial" w:hAnsi="Arial" w:cs="Arial"/>
          <w:spacing w:val="-3"/>
          <w:sz w:val="24"/>
          <w:szCs w:val="24"/>
        </w:rPr>
        <w:t xml:space="preserve"> </w:t>
      </w:r>
      <w:r w:rsidRPr="00401592">
        <w:rPr>
          <w:rFonts w:ascii="Arial" w:hAnsi="Arial" w:cs="Arial"/>
          <w:sz w:val="24"/>
          <w:szCs w:val="24"/>
        </w:rPr>
        <w:t>no</w:t>
      </w:r>
      <w:r w:rsidRPr="00401592">
        <w:rPr>
          <w:rFonts w:ascii="Arial" w:hAnsi="Arial" w:cs="Arial"/>
          <w:spacing w:val="2"/>
          <w:sz w:val="24"/>
          <w:szCs w:val="24"/>
        </w:rPr>
        <w:t xml:space="preserve"> </w:t>
      </w:r>
      <w:r w:rsidRPr="00401592">
        <w:rPr>
          <w:rFonts w:ascii="Arial" w:hAnsi="Arial" w:cs="Arial"/>
          <w:sz w:val="24"/>
          <w:szCs w:val="24"/>
        </w:rPr>
        <w:t>cumprimento</w:t>
      </w:r>
      <w:r w:rsidRPr="00401592">
        <w:rPr>
          <w:rFonts w:ascii="Arial" w:hAnsi="Arial" w:cs="Arial"/>
          <w:spacing w:val="-1"/>
          <w:sz w:val="24"/>
          <w:szCs w:val="24"/>
        </w:rPr>
        <w:t xml:space="preserve"> </w:t>
      </w:r>
      <w:r w:rsidRPr="00401592">
        <w:rPr>
          <w:rFonts w:ascii="Arial" w:hAnsi="Arial" w:cs="Arial"/>
          <w:sz w:val="24"/>
          <w:szCs w:val="24"/>
        </w:rPr>
        <w:t>dos encargos</w:t>
      </w:r>
      <w:r w:rsidRPr="00401592">
        <w:rPr>
          <w:rFonts w:ascii="Arial" w:hAnsi="Arial" w:cs="Arial"/>
          <w:spacing w:val="-1"/>
          <w:sz w:val="24"/>
          <w:szCs w:val="24"/>
        </w:rPr>
        <w:t xml:space="preserve"> </w:t>
      </w:r>
      <w:r w:rsidRPr="00401592">
        <w:rPr>
          <w:rFonts w:ascii="Arial" w:hAnsi="Arial" w:cs="Arial"/>
          <w:sz w:val="24"/>
          <w:szCs w:val="24"/>
        </w:rPr>
        <w:t>sociais instituídos</w:t>
      </w:r>
      <w:r w:rsidRPr="00401592">
        <w:rPr>
          <w:rFonts w:ascii="Arial" w:hAnsi="Arial" w:cs="Arial"/>
          <w:spacing w:val="-1"/>
          <w:sz w:val="24"/>
          <w:szCs w:val="24"/>
        </w:rPr>
        <w:t xml:space="preserve"> </w:t>
      </w:r>
      <w:r w:rsidRPr="00401592">
        <w:rPr>
          <w:rFonts w:ascii="Arial" w:hAnsi="Arial" w:cs="Arial"/>
          <w:sz w:val="24"/>
          <w:szCs w:val="24"/>
        </w:rPr>
        <w:t>por</w:t>
      </w:r>
      <w:r w:rsidRPr="00401592">
        <w:rPr>
          <w:rFonts w:ascii="Arial" w:hAnsi="Arial" w:cs="Arial"/>
          <w:spacing w:val="1"/>
          <w:sz w:val="24"/>
          <w:szCs w:val="24"/>
        </w:rPr>
        <w:t xml:space="preserve"> </w:t>
      </w:r>
      <w:r w:rsidRPr="00401592">
        <w:rPr>
          <w:rFonts w:ascii="Arial" w:hAnsi="Arial" w:cs="Arial"/>
          <w:sz w:val="24"/>
          <w:szCs w:val="24"/>
        </w:rPr>
        <w:t>Lei;</w:t>
      </w:r>
    </w:p>
    <w:p w14:paraId="1AEB832C" w14:textId="77777777" w:rsidR="00D32EC8" w:rsidRDefault="00D32EC8" w:rsidP="00C12B24">
      <w:pPr>
        <w:pStyle w:val="PargrafodaLista"/>
        <w:widowControl w:val="0"/>
        <w:numPr>
          <w:ilvl w:val="0"/>
          <w:numId w:val="3"/>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 xml:space="preserve">os mesmos </w:t>
      </w:r>
      <w:r w:rsidRPr="00401592">
        <w:rPr>
          <w:rFonts w:ascii="Arial" w:hAnsi="Arial" w:cs="Arial"/>
          <w:sz w:val="24"/>
          <w:szCs w:val="24"/>
        </w:rPr>
        <w:lastRenderedPageBreak/>
        <w:t>efeitos da</w:t>
      </w:r>
      <w:r w:rsidRPr="00401592">
        <w:rPr>
          <w:rFonts w:ascii="Arial" w:hAnsi="Arial" w:cs="Arial"/>
          <w:spacing w:val="-1"/>
          <w:sz w:val="24"/>
          <w:szCs w:val="24"/>
        </w:rPr>
        <w:t xml:space="preserve"> </w:t>
      </w:r>
      <w:r w:rsidRPr="00401592">
        <w:rPr>
          <w:rFonts w:ascii="Arial" w:hAnsi="Arial" w:cs="Arial"/>
          <w:sz w:val="24"/>
          <w:szCs w:val="24"/>
        </w:rPr>
        <w:t>CNDT;</w:t>
      </w:r>
    </w:p>
    <w:p w14:paraId="5813F5E7" w14:textId="77777777" w:rsidR="00D32EC8" w:rsidRDefault="00D32EC8" w:rsidP="00C12B24">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10CD88FB" w14:textId="4B24508A" w:rsidR="00D32EC8" w:rsidRPr="004D4717" w:rsidRDefault="00D32EC8" w:rsidP="00C12B24">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4.6.4</w:t>
      </w:r>
      <w:r w:rsidRPr="004D4717">
        <w:rPr>
          <w:rFonts w:ascii="Arial" w:hAnsi="Arial" w:cs="Arial"/>
          <w:b/>
          <w:bCs/>
          <w:caps/>
          <w:sz w:val="24"/>
          <w:szCs w:val="24"/>
        </w:rPr>
        <w:t xml:space="preserve"> das declarações </w:t>
      </w:r>
    </w:p>
    <w:p w14:paraId="380CD01D" w14:textId="77777777" w:rsidR="00D32EC8" w:rsidRDefault="00D32EC8" w:rsidP="00C12B24">
      <w:pPr>
        <w:pStyle w:val="PargrafodaLista"/>
        <w:widowControl w:val="0"/>
        <w:numPr>
          <w:ilvl w:val="0"/>
          <w:numId w:val="7"/>
        </w:numPr>
        <w:tabs>
          <w:tab w:val="left" w:pos="284"/>
          <w:tab w:val="left" w:pos="681"/>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sz w:val="24"/>
        </w:rPr>
        <w:t>Declaro</w:t>
      </w:r>
      <w:r w:rsidRPr="004C4B78">
        <w:rPr>
          <w:rFonts w:ascii="Arial" w:hAnsi="Arial" w:cs="Arial"/>
          <w:sz w:val="24"/>
        </w:rPr>
        <w:t xml:space="preserve"> </w:t>
      </w:r>
      <w:r w:rsidRPr="00DC073F">
        <w:rPr>
          <w:rFonts w:ascii="Arial" w:hAnsi="Arial" w:cs="Arial"/>
          <w:sz w:val="24"/>
        </w:rPr>
        <w:t>para</w:t>
      </w:r>
      <w:r w:rsidRPr="004C4B78">
        <w:rPr>
          <w:rFonts w:ascii="Arial" w:hAnsi="Arial" w:cs="Arial"/>
          <w:sz w:val="24"/>
        </w:rPr>
        <w:t xml:space="preserve"> </w:t>
      </w:r>
      <w:r w:rsidRPr="00DC073F">
        <w:rPr>
          <w:rFonts w:ascii="Arial" w:hAnsi="Arial" w:cs="Arial"/>
          <w:sz w:val="24"/>
        </w:rPr>
        <w:t>fins</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disposto</w:t>
      </w:r>
      <w:r w:rsidRPr="004C4B78">
        <w:rPr>
          <w:rFonts w:ascii="Arial" w:hAnsi="Arial" w:cs="Arial"/>
          <w:sz w:val="24"/>
        </w:rPr>
        <w:t xml:space="preserve"> </w:t>
      </w:r>
      <w:r w:rsidRPr="00DC073F">
        <w:rPr>
          <w:rFonts w:ascii="Arial" w:hAnsi="Arial" w:cs="Arial"/>
          <w:sz w:val="24"/>
        </w:rPr>
        <w:t>no</w:t>
      </w:r>
      <w:r w:rsidRPr="004C4B78">
        <w:rPr>
          <w:rFonts w:ascii="Arial" w:hAnsi="Arial" w:cs="Arial"/>
          <w:sz w:val="24"/>
        </w:rPr>
        <w:t xml:space="preserve"> </w:t>
      </w:r>
      <w:r w:rsidRPr="00DC073F">
        <w:rPr>
          <w:rFonts w:ascii="Arial" w:hAnsi="Arial" w:cs="Arial"/>
          <w:sz w:val="24"/>
        </w:rPr>
        <w:t>inciso</w:t>
      </w:r>
      <w:r w:rsidRPr="004C4B78">
        <w:rPr>
          <w:rFonts w:ascii="Arial" w:hAnsi="Arial" w:cs="Arial"/>
          <w:sz w:val="24"/>
        </w:rPr>
        <w:t xml:space="preserve"> </w:t>
      </w:r>
      <w:r w:rsidRPr="00DC073F">
        <w:rPr>
          <w:rFonts w:ascii="Arial" w:hAnsi="Arial" w:cs="Arial"/>
          <w:sz w:val="24"/>
        </w:rPr>
        <w:t>VI</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68,</w:t>
      </w:r>
      <w:r w:rsidRPr="004C4B78">
        <w:rPr>
          <w:rFonts w:ascii="Arial" w:hAnsi="Arial" w:cs="Arial"/>
          <w:sz w:val="24"/>
        </w:rPr>
        <w:t xml:space="preserve"> </w:t>
      </w:r>
      <w:r w:rsidRPr="00DC073F">
        <w:rPr>
          <w:rFonts w:ascii="Arial" w:hAnsi="Arial" w:cs="Arial"/>
          <w:sz w:val="24"/>
        </w:rPr>
        <w:t>da</w:t>
      </w:r>
      <w:r w:rsidRPr="004C4B78">
        <w:rPr>
          <w:rFonts w:ascii="Arial" w:hAnsi="Arial" w:cs="Arial"/>
          <w:sz w:val="24"/>
        </w:rPr>
        <w:t xml:space="preserve"> </w:t>
      </w:r>
      <w:r w:rsidRPr="00DC073F">
        <w:rPr>
          <w:rFonts w:ascii="Arial" w:hAnsi="Arial" w:cs="Arial"/>
          <w:sz w:val="24"/>
        </w:rPr>
        <w:t>Lei</w:t>
      </w:r>
      <w:r w:rsidRPr="004C4B78">
        <w:rPr>
          <w:rFonts w:ascii="Arial" w:hAnsi="Arial" w:cs="Arial"/>
          <w:sz w:val="24"/>
        </w:rPr>
        <w:t xml:space="preserve"> </w:t>
      </w:r>
      <w:r w:rsidRPr="00DC073F">
        <w:rPr>
          <w:rFonts w:ascii="Arial" w:hAnsi="Arial" w:cs="Arial"/>
          <w:sz w:val="24"/>
        </w:rPr>
        <w:t>nº</w:t>
      </w:r>
      <w:r w:rsidRPr="004C4B78">
        <w:rPr>
          <w:rFonts w:ascii="Arial" w:hAnsi="Arial" w:cs="Arial"/>
          <w:sz w:val="24"/>
        </w:rPr>
        <w:t xml:space="preserve"> </w:t>
      </w:r>
      <w:r w:rsidRPr="00DC073F">
        <w:rPr>
          <w:rFonts w:ascii="Arial" w:hAnsi="Arial" w:cs="Arial"/>
          <w:sz w:val="24"/>
        </w:rPr>
        <w:t>14.133/21,</w:t>
      </w:r>
      <w:r w:rsidRPr="004C4B78">
        <w:rPr>
          <w:rFonts w:ascii="Arial" w:hAnsi="Arial" w:cs="Arial"/>
          <w:sz w:val="24"/>
        </w:rPr>
        <w:t xml:space="preserve"> </w:t>
      </w:r>
      <w:r w:rsidRPr="00DC073F">
        <w:rPr>
          <w:rFonts w:ascii="Arial" w:hAnsi="Arial" w:cs="Arial"/>
          <w:sz w:val="24"/>
        </w:rPr>
        <w:t>que</w:t>
      </w:r>
      <w:r w:rsidRPr="004C4B78">
        <w:rPr>
          <w:rFonts w:ascii="Arial" w:hAnsi="Arial" w:cs="Arial"/>
          <w:sz w:val="24"/>
        </w:rPr>
        <w:t xml:space="preserve"> </w:t>
      </w:r>
      <w:r w:rsidRPr="00DC073F">
        <w:rPr>
          <w:rFonts w:ascii="Arial" w:hAnsi="Arial" w:cs="Arial"/>
          <w:sz w:val="24"/>
        </w:rPr>
        <w:t>não</w:t>
      </w:r>
      <w:r w:rsidRPr="004C4B78">
        <w:rPr>
          <w:rFonts w:ascii="Arial" w:hAnsi="Arial" w:cs="Arial"/>
          <w:sz w:val="24"/>
        </w:rPr>
        <w:t xml:space="preserve"> </w:t>
      </w:r>
      <w:r w:rsidRPr="00DC073F">
        <w:rPr>
          <w:rFonts w:ascii="Arial" w:hAnsi="Arial" w:cs="Arial"/>
          <w:sz w:val="24"/>
        </w:rPr>
        <w:t>emprego</w:t>
      </w:r>
      <w:r w:rsidRPr="004C4B78">
        <w:rPr>
          <w:rFonts w:ascii="Arial" w:hAnsi="Arial" w:cs="Arial"/>
          <w:sz w:val="24"/>
        </w:rPr>
        <w:t xml:space="preserve"> </w:t>
      </w:r>
      <w:r w:rsidRPr="00DC073F">
        <w:rPr>
          <w:rFonts w:ascii="Arial" w:hAnsi="Arial" w:cs="Arial"/>
          <w:sz w:val="24"/>
        </w:rPr>
        <w:t>menor</w:t>
      </w:r>
      <w:r w:rsidRPr="004C4B78">
        <w:rPr>
          <w:rFonts w:ascii="Arial" w:hAnsi="Arial" w:cs="Arial"/>
          <w:sz w:val="24"/>
        </w:rPr>
        <w:t xml:space="preserve"> </w:t>
      </w:r>
      <w:r w:rsidRPr="00DC073F">
        <w:rPr>
          <w:rFonts w:ascii="Arial" w:hAnsi="Arial" w:cs="Arial"/>
          <w:sz w:val="24"/>
        </w:rPr>
        <w:t>de</w:t>
      </w:r>
      <w:r w:rsidRPr="004C4B78">
        <w:rPr>
          <w:rFonts w:ascii="Arial" w:hAnsi="Arial" w:cs="Arial"/>
          <w:sz w:val="24"/>
        </w:rPr>
        <w:t xml:space="preserve"> </w:t>
      </w:r>
      <w:r w:rsidRPr="00DC073F">
        <w:rPr>
          <w:rFonts w:ascii="Arial" w:hAnsi="Arial" w:cs="Arial"/>
          <w:sz w:val="24"/>
        </w:rPr>
        <w:t>18</w:t>
      </w:r>
      <w:r w:rsidRPr="004C4B78">
        <w:rPr>
          <w:rFonts w:ascii="Arial" w:hAnsi="Arial" w:cs="Arial"/>
          <w:sz w:val="24"/>
        </w:rPr>
        <w:t xml:space="preserve"> </w:t>
      </w:r>
      <w:r w:rsidRPr="00DC073F">
        <w:rPr>
          <w:rFonts w:ascii="Arial" w:hAnsi="Arial" w:cs="Arial"/>
          <w:sz w:val="24"/>
        </w:rPr>
        <w:t>(dezoito) anos em trabalho noturno, perigoso ou insalubre e não emprego menor de 16 (dezesseis) anos,</w:t>
      </w:r>
      <w:r w:rsidRPr="004C4B78">
        <w:rPr>
          <w:rFonts w:ascii="Arial" w:hAnsi="Arial" w:cs="Arial"/>
          <w:sz w:val="24"/>
        </w:rPr>
        <w:t xml:space="preserve"> </w:t>
      </w:r>
      <w:r w:rsidRPr="00DC073F">
        <w:rPr>
          <w:rFonts w:ascii="Arial" w:hAnsi="Arial" w:cs="Arial"/>
          <w:sz w:val="24"/>
        </w:rPr>
        <w:t>salvo menor, a partir dos 14 (quatorze) anos, na condição de aprendiz, nos termos do inciso XXXIII, 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7º, da</w:t>
      </w:r>
      <w:r w:rsidRPr="004C4B78">
        <w:rPr>
          <w:rFonts w:ascii="Arial" w:hAnsi="Arial" w:cs="Arial"/>
          <w:sz w:val="24"/>
        </w:rPr>
        <w:t xml:space="preserve"> </w:t>
      </w:r>
      <w:r w:rsidRPr="00DC073F">
        <w:rPr>
          <w:rFonts w:ascii="Arial" w:hAnsi="Arial" w:cs="Arial"/>
          <w:sz w:val="24"/>
        </w:rPr>
        <w:t>Constituição Federal/88.</w:t>
      </w:r>
    </w:p>
    <w:p w14:paraId="5E98B496" w14:textId="77777777" w:rsidR="00D32EC8" w:rsidRDefault="00D32EC8" w:rsidP="00C12B24">
      <w:pPr>
        <w:pStyle w:val="PargrafodaLista"/>
        <w:widowControl w:val="0"/>
        <w:numPr>
          <w:ilvl w:val="0"/>
          <w:numId w:val="7"/>
        </w:numPr>
        <w:tabs>
          <w:tab w:val="left" w:pos="284"/>
          <w:tab w:val="left" w:pos="681"/>
        </w:tabs>
        <w:autoSpaceDE w:val="0"/>
        <w:autoSpaceDN w:val="0"/>
        <w:spacing w:after="0" w:line="360" w:lineRule="auto"/>
        <w:ind w:left="0" w:right="-1" w:firstLine="0"/>
        <w:contextualSpacing w:val="0"/>
        <w:jc w:val="both"/>
        <w:rPr>
          <w:rFonts w:ascii="Arial" w:hAnsi="Arial" w:cs="Arial"/>
          <w:sz w:val="24"/>
        </w:rPr>
      </w:pPr>
      <w:r w:rsidRPr="004C4B78">
        <w:rPr>
          <w:rFonts w:ascii="Arial" w:hAnsi="Arial" w:cs="Arial"/>
          <w:sz w:val="24"/>
        </w:rPr>
        <w:t>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2354C658" w14:textId="77777777" w:rsidR="00D32EC8" w:rsidRPr="00401592" w:rsidRDefault="00D32EC8" w:rsidP="00C12B24">
      <w:pPr>
        <w:pStyle w:val="Corpodetexto"/>
        <w:spacing w:line="360" w:lineRule="auto"/>
        <w:ind w:left="0"/>
        <w:rPr>
          <w:rFonts w:ascii="Arial" w:hAnsi="Arial" w:cs="Arial"/>
        </w:rPr>
      </w:pPr>
    </w:p>
    <w:p w14:paraId="0649EE5F" w14:textId="5EF8C666" w:rsidR="00D32EC8" w:rsidRPr="001557E6" w:rsidRDefault="00D32EC8" w:rsidP="00C12B24">
      <w:pPr>
        <w:pStyle w:val="Ttulo1"/>
        <w:numPr>
          <w:ilvl w:val="2"/>
          <w:numId w:val="15"/>
        </w:numPr>
        <w:tabs>
          <w:tab w:val="left" w:pos="426"/>
        </w:tabs>
        <w:spacing w:before="0" w:line="360" w:lineRule="auto"/>
        <w:jc w:val="both"/>
        <w:rPr>
          <w:rFonts w:ascii="Arial" w:hAnsi="Arial" w:cs="Arial"/>
          <w:b/>
          <w:bCs/>
          <w:caps/>
          <w:color w:val="auto"/>
          <w:sz w:val="24"/>
          <w:szCs w:val="24"/>
        </w:rPr>
      </w:pPr>
      <w:r w:rsidRPr="001557E6">
        <w:rPr>
          <w:rFonts w:ascii="Arial" w:hAnsi="Arial" w:cs="Arial"/>
          <w:b/>
          <w:bCs/>
          <w:caps/>
          <w:color w:val="auto"/>
          <w:sz w:val="24"/>
          <w:szCs w:val="24"/>
        </w:rPr>
        <w:t>Qualificação</w:t>
      </w:r>
      <w:r w:rsidRPr="001557E6">
        <w:rPr>
          <w:rFonts w:ascii="Arial" w:hAnsi="Arial" w:cs="Arial"/>
          <w:b/>
          <w:bCs/>
          <w:caps/>
          <w:color w:val="auto"/>
          <w:spacing w:val="-2"/>
          <w:sz w:val="24"/>
          <w:szCs w:val="24"/>
        </w:rPr>
        <w:t xml:space="preserve"> </w:t>
      </w:r>
      <w:r w:rsidRPr="001557E6">
        <w:rPr>
          <w:rFonts w:ascii="Arial" w:hAnsi="Arial" w:cs="Arial"/>
          <w:b/>
          <w:bCs/>
          <w:caps/>
          <w:color w:val="auto"/>
          <w:sz w:val="24"/>
          <w:szCs w:val="24"/>
        </w:rPr>
        <w:t>Técnica</w:t>
      </w:r>
    </w:p>
    <w:p w14:paraId="5D4A622A" w14:textId="77777777" w:rsidR="00D32EC8" w:rsidRDefault="00D32EC8" w:rsidP="00C12B24">
      <w:pPr>
        <w:pStyle w:val="Corpodetexto"/>
        <w:spacing w:line="360" w:lineRule="auto"/>
        <w:ind w:left="0"/>
        <w:rPr>
          <w:rFonts w:ascii="Arial" w:hAnsi="Arial" w:cs="Arial"/>
        </w:rPr>
      </w:pPr>
      <w:r w:rsidRPr="001557E6">
        <w:rPr>
          <w:rFonts w:ascii="Arial" w:hAnsi="Arial" w:cs="Arial"/>
          <w:b/>
          <w:bCs/>
        </w:rPr>
        <w:t>a)</w:t>
      </w:r>
      <w:r w:rsidRPr="001557E6">
        <w:rPr>
          <w:rFonts w:ascii="Arial" w:hAnsi="Arial" w:cs="Arial"/>
          <w:spacing w:val="-2"/>
        </w:rPr>
        <w:t xml:space="preserve"> </w:t>
      </w:r>
      <w:r w:rsidRPr="001557E6">
        <w:rPr>
          <w:rFonts w:ascii="Arial" w:hAnsi="Arial" w:cs="Arial"/>
        </w:rPr>
        <w:t xml:space="preserve"> </w:t>
      </w:r>
      <w:r w:rsidRPr="001557E6">
        <w:rPr>
          <w:rFonts w:ascii="Arial" w:hAnsi="Arial" w:cs="Arial"/>
          <w:iCs/>
          <w:color w:val="000000"/>
          <w:shd w:val="clear" w:color="auto" w:fill="FFFFFF"/>
        </w:rPr>
        <w:t>Atestado de capacidade técnica, emitido por pessoa jurídica de direito publico ou privado, em papel timbrado comprovando o fornecimento de modo satisfatória dos objetos compatíveis em características de forma a permitir possível diligência para esclarecimentos;</w:t>
      </w:r>
    </w:p>
    <w:bookmarkEnd w:id="0"/>
    <w:p w14:paraId="33119E68" w14:textId="77777777" w:rsidR="00F4662E" w:rsidRPr="00935D21" w:rsidRDefault="00F4662E" w:rsidP="00737853">
      <w:pPr>
        <w:spacing w:after="0" w:line="360" w:lineRule="auto"/>
        <w:jc w:val="both"/>
        <w:rPr>
          <w:rFonts w:ascii="Arial" w:hAnsi="Arial" w:cs="Arial"/>
          <w:caps/>
          <w:sz w:val="24"/>
          <w:szCs w:val="24"/>
        </w:rPr>
      </w:pPr>
    </w:p>
    <w:p w14:paraId="5FDE64D6" w14:textId="50928044" w:rsidR="004A6726" w:rsidRPr="0007752C" w:rsidRDefault="00540200" w:rsidP="00737853">
      <w:pPr>
        <w:spacing w:after="0" w:line="360" w:lineRule="auto"/>
        <w:jc w:val="both"/>
        <w:rPr>
          <w:rFonts w:ascii="Arial" w:hAnsi="Arial" w:cs="Arial"/>
          <w:b/>
          <w:caps/>
          <w:sz w:val="24"/>
          <w:szCs w:val="24"/>
        </w:rPr>
      </w:pPr>
      <w:r w:rsidRPr="0007752C">
        <w:rPr>
          <w:rFonts w:ascii="Arial" w:hAnsi="Arial" w:cs="Arial"/>
          <w:b/>
          <w:caps/>
          <w:sz w:val="24"/>
          <w:szCs w:val="24"/>
        </w:rPr>
        <w:t>5</w:t>
      </w:r>
      <w:r w:rsidR="004A6726" w:rsidRPr="0007752C">
        <w:rPr>
          <w:rFonts w:ascii="Arial" w:hAnsi="Arial" w:cs="Arial"/>
          <w:b/>
          <w:caps/>
          <w:sz w:val="24"/>
          <w:szCs w:val="24"/>
        </w:rPr>
        <w:t xml:space="preserve">. da </w:t>
      </w:r>
      <w:r w:rsidR="0007752C" w:rsidRPr="0007752C">
        <w:rPr>
          <w:rFonts w:ascii="Arial" w:hAnsi="Arial" w:cs="Arial"/>
          <w:b/>
          <w:caps/>
          <w:color w:val="000000"/>
          <w:sz w:val="24"/>
          <w:szCs w:val="24"/>
        </w:rPr>
        <w:t>execução do objeto, que consiste na definição de como o contrato deverá produzir os resultados pretendidos desde o seu início até o seu encerramento</w:t>
      </w:r>
    </w:p>
    <w:p w14:paraId="71CF5DED" w14:textId="05AF3F65" w:rsidR="004A6726" w:rsidRPr="00CE1430" w:rsidRDefault="00540200" w:rsidP="004A6726">
      <w:pPr>
        <w:pStyle w:val="PargrafodaLista"/>
        <w:spacing w:after="0" w:line="360" w:lineRule="auto"/>
        <w:ind w:left="0"/>
        <w:contextualSpacing w:val="0"/>
        <w:jc w:val="both"/>
        <w:rPr>
          <w:rFonts w:ascii="Arial" w:hAnsi="Arial" w:cs="Arial"/>
          <w:sz w:val="24"/>
          <w:szCs w:val="24"/>
        </w:rPr>
      </w:pPr>
      <w:r>
        <w:rPr>
          <w:rFonts w:ascii="Arial" w:hAnsi="Arial" w:cs="Arial"/>
          <w:b/>
          <w:bCs/>
          <w:sz w:val="24"/>
          <w:szCs w:val="24"/>
        </w:rPr>
        <w:t>5</w:t>
      </w:r>
      <w:r w:rsidR="004A6726" w:rsidRPr="00CE1430">
        <w:rPr>
          <w:rFonts w:ascii="Arial" w:hAnsi="Arial" w:cs="Arial"/>
          <w:b/>
          <w:bCs/>
          <w:sz w:val="24"/>
          <w:szCs w:val="24"/>
        </w:rPr>
        <w:t>.1.</w:t>
      </w:r>
      <w:r w:rsidR="004A6726" w:rsidRPr="00CE1430">
        <w:rPr>
          <w:rFonts w:ascii="Arial" w:hAnsi="Arial" w:cs="Arial"/>
          <w:sz w:val="24"/>
          <w:szCs w:val="24"/>
        </w:rPr>
        <w:t xml:space="preserve"> O prazo de entrega é de </w:t>
      </w:r>
      <w:r w:rsidR="003E769D">
        <w:rPr>
          <w:rFonts w:ascii="Arial" w:hAnsi="Arial" w:cs="Arial"/>
          <w:sz w:val="24"/>
          <w:szCs w:val="24"/>
        </w:rPr>
        <w:t>15</w:t>
      </w:r>
      <w:r w:rsidR="004A6726" w:rsidRPr="00CE1430">
        <w:rPr>
          <w:rFonts w:ascii="Arial" w:hAnsi="Arial" w:cs="Arial"/>
          <w:sz w:val="24"/>
          <w:szCs w:val="24"/>
        </w:rPr>
        <w:t xml:space="preserve"> (</w:t>
      </w:r>
      <w:r w:rsidR="003E769D">
        <w:rPr>
          <w:rFonts w:ascii="Arial" w:hAnsi="Arial" w:cs="Arial"/>
          <w:sz w:val="24"/>
          <w:szCs w:val="24"/>
        </w:rPr>
        <w:t>quinze</w:t>
      </w:r>
      <w:r w:rsidR="004A6726" w:rsidRPr="00CE1430">
        <w:rPr>
          <w:rFonts w:ascii="Arial" w:hAnsi="Arial" w:cs="Arial"/>
          <w:sz w:val="24"/>
          <w:szCs w:val="24"/>
        </w:rPr>
        <w:t>) dias, contados da Ordem de Fornecimento / Compra – OF.</w:t>
      </w:r>
    </w:p>
    <w:p w14:paraId="3B53346D" w14:textId="6EFB5932" w:rsidR="004A6726" w:rsidRPr="00CE1430" w:rsidRDefault="00540200" w:rsidP="004A6726">
      <w:pPr>
        <w:pStyle w:val="PargrafodaLista"/>
        <w:spacing w:after="0" w:line="360" w:lineRule="auto"/>
        <w:ind w:left="0"/>
        <w:contextualSpacing w:val="0"/>
        <w:jc w:val="both"/>
        <w:rPr>
          <w:rFonts w:ascii="Arial" w:hAnsi="Arial" w:cs="Arial"/>
          <w:sz w:val="24"/>
          <w:szCs w:val="24"/>
        </w:rPr>
      </w:pPr>
      <w:r>
        <w:rPr>
          <w:rFonts w:ascii="Arial" w:hAnsi="Arial" w:cs="Arial"/>
          <w:b/>
          <w:bCs/>
          <w:sz w:val="24"/>
          <w:szCs w:val="24"/>
        </w:rPr>
        <w:t>5</w:t>
      </w:r>
      <w:r w:rsidR="004A6726" w:rsidRPr="00CE1430">
        <w:rPr>
          <w:rFonts w:ascii="Arial" w:hAnsi="Arial" w:cs="Arial"/>
          <w:b/>
          <w:bCs/>
          <w:sz w:val="24"/>
          <w:szCs w:val="24"/>
        </w:rPr>
        <w:t>.2</w:t>
      </w:r>
      <w:r w:rsidR="004A6726" w:rsidRPr="00CE1430">
        <w:rPr>
          <w:rFonts w:ascii="Arial" w:hAnsi="Arial" w:cs="Arial"/>
          <w:sz w:val="24"/>
          <w:szCs w:val="24"/>
        </w:rPr>
        <w:t>. Os bens deverão ser entregues no seguinte endereç</w:t>
      </w:r>
      <w:r w:rsidR="004A6726" w:rsidRPr="0085510D">
        <w:rPr>
          <w:rFonts w:ascii="Arial" w:hAnsi="Arial" w:cs="Arial"/>
          <w:sz w:val="24"/>
          <w:szCs w:val="24"/>
        </w:rPr>
        <w:t xml:space="preserve">o: </w:t>
      </w:r>
      <w:r w:rsidR="003E769D">
        <w:rPr>
          <w:rFonts w:ascii="Arial" w:hAnsi="Arial" w:cs="Arial"/>
          <w:bCs/>
          <w:sz w:val="24"/>
          <w:szCs w:val="24"/>
        </w:rPr>
        <w:t xml:space="preserve">Praça da Matriz, n.º 69, Centro, </w:t>
      </w:r>
      <w:r w:rsidR="004A6726" w:rsidRPr="00CE1430">
        <w:rPr>
          <w:rFonts w:ascii="Arial" w:hAnsi="Arial" w:cs="Arial"/>
          <w:bCs/>
          <w:sz w:val="24"/>
          <w:szCs w:val="24"/>
        </w:rPr>
        <w:t>CEP – 35.</w:t>
      </w:r>
      <w:r w:rsidR="003E769D">
        <w:rPr>
          <w:rFonts w:ascii="Arial" w:hAnsi="Arial" w:cs="Arial"/>
          <w:bCs/>
          <w:sz w:val="24"/>
          <w:szCs w:val="24"/>
        </w:rPr>
        <w:t>324</w:t>
      </w:r>
      <w:r w:rsidR="004A6726" w:rsidRPr="00CE1430">
        <w:rPr>
          <w:rFonts w:ascii="Arial" w:hAnsi="Arial" w:cs="Arial"/>
          <w:bCs/>
          <w:sz w:val="24"/>
          <w:szCs w:val="24"/>
        </w:rPr>
        <w:t xml:space="preserve">-000 – </w:t>
      </w:r>
      <w:r w:rsidR="003E769D">
        <w:rPr>
          <w:rFonts w:ascii="Arial" w:hAnsi="Arial" w:cs="Arial"/>
          <w:bCs/>
          <w:sz w:val="24"/>
          <w:szCs w:val="24"/>
        </w:rPr>
        <w:t>Entre Folhas</w:t>
      </w:r>
      <w:r w:rsidR="004A6726" w:rsidRPr="00CE1430">
        <w:rPr>
          <w:rFonts w:ascii="Arial" w:hAnsi="Arial" w:cs="Arial"/>
          <w:bCs/>
          <w:sz w:val="24"/>
          <w:szCs w:val="24"/>
        </w:rPr>
        <w:t xml:space="preserve"> – MG ou descrito no campo de observações da </w:t>
      </w:r>
      <w:r w:rsidR="004A6726" w:rsidRPr="00CE1430">
        <w:rPr>
          <w:rFonts w:ascii="Arial" w:hAnsi="Arial" w:cs="Arial"/>
          <w:sz w:val="24"/>
          <w:szCs w:val="24"/>
        </w:rPr>
        <w:t>Ordem de Fornecimento / Compra – OF.</w:t>
      </w:r>
    </w:p>
    <w:p w14:paraId="020EFFA9" w14:textId="71B0F53F"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CE1430">
        <w:rPr>
          <w:b/>
          <w:color w:val="auto"/>
          <w:sz w:val="24"/>
          <w:szCs w:val="24"/>
        </w:rPr>
        <w:t>.3</w:t>
      </w:r>
      <w:r w:rsidR="004A6726" w:rsidRPr="005F14DA">
        <w:rPr>
          <w:bCs/>
          <w:color w:val="auto"/>
          <w:sz w:val="24"/>
          <w:szCs w:val="24"/>
        </w:rPr>
        <w:t xml:space="preserve">. Caso não seja possível a entrega na data assinalada, a contratada deverá comunicar as razões respectivas com pelo menos </w:t>
      </w:r>
      <w:r w:rsidR="004A6726">
        <w:rPr>
          <w:bCs/>
          <w:color w:val="auto"/>
          <w:sz w:val="24"/>
          <w:szCs w:val="24"/>
        </w:rPr>
        <w:t>02 (dois)</w:t>
      </w:r>
      <w:r w:rsidR="004A6726" w:rsidRPr="005F14DA">
        <w:rPr>
          <w:bCs/>
          <w:color w:val="auto"/>
          <w:sz w:val="24"/>
          <w:szCs w:val="24"/>
        </w:rPr>
        <w:t xml:space="preserve"> dias úteis de antecedência para que qualquer pleito de prorrogação de prazo seja analisado, ressalvadas situações de caso fortuito e </w:t>
      </w:r>
      <w:r w:rsidR="004A6726" w:rsidRPr="005F14DA">
        <w:rPr>
          <w:color w:val="auto"/>
          <w:sz w:val="24"/>
          <w:szCs w:val="24"/>
        </w:rPr>
        <w:t>força</w:t>
      </w:r>
      <w:r w:rsidR="004A6726" w:rsidRPr="005F14DA">
        <w:rPr>
          <w:bCs/>
          <w:color w:val="auto"/>
          <w:sz w:val="24"/>
          <w:szCs w:val="24"/>
        </w:rPr>
        <w:t xml:space="preserve"> maior.</w:t>
      </w:r>
    </w:p>
    <w:p w14:paraId="1472A381" w14:textId="7A057727" w:rsidR="004A6726" w:rsidRPr="00F15323" w:rsidRDefault="00540200" w:rsidP="004A6726">
      <w:pPr>
        <w:pStyle w:val="Nivel2"/>
        <w:spacing w:before="0" w:after="0" w:line="360" w:lineRule="auto"/>
        <w:rPr>
          <w:bCs/>
          <w:color w:val="auto"/>
          <w:sz w:val="24"/>
          <w:szCs w:val="24"/>
        </w:rPr>
      </w:pPr>
      <w:r>
        <w:rPr>
          <w:b/>
          <w:color w:val="auto"/>
          <w:sz w:val="24"/>
          <w:szCs w:val="24"/>
        </w:rPr>
        <w:t>5</w:t>
      </w:r>
      <w:r w:rsidR="004A6726" w:rsidRPr="00CE1430">
        <w:rPr>
          <w:b/>
          <w:color w:val="auto"/>
          <w:sz w:val="24"/>
          <w:szCs w:val="24"/>
        </w:rPr>
        <w:t>.4.</w:t>
      </w:r>
      <w:r w:rsidR="004A6726" w:rsidRPr="00F15323">
        <w:rPr>
          <w:bCs/>
          <w:color w:val="auto"/>
          <w:sz w:val="24"/>
          <w:szCs w:val="24"/>
        </w:rPr>
        <w:t xml:space="preserve"> No caso de bens perecíveis, o prazo de validade na data da entrega não poderá ser inferior a </w:t>
      </w:r>
      <w:r w:rsidR="004A6726">
        <w:rPr>
          <w:bCs/>
          <w:color w:val="auto"/>
          <w:sz w:val="24"/>
          <w:szCs w:val="24"/>
        </w:rPr>
        <w:t>6</w:t>
      </w:r>
      <w:r w:rsidR="004A6726" w:rsidRPr="00F15323">
        <w:rPr>
          <w:bCs/>
          <w:color w:val="auto"/>
          <w:sz w:val="24"/>
          <w:szCs w:val="24"/>
        </w:rPr>
        <w:t>0 (</w:t>
      </w:r>
      <w:r w:rsidR="004A6726">
        <w:rPr>
          <w:bCs/>
          <w:color w:val="auto"/>
          <w:sz w:val="24"/>
          <w:szCs w:val="24"/>
        </w:rPr>
        <w:t>sessenta</w:t>
      </w:r>
      <w:r w:rsidR="004A6726" w:rsidRPr="00F15323">
        <w:rPr>
          <w:bCs/>
          <w:color w:val="auto"/>
          <w:sz w:val="24"/>
          <w:szCs w:val="24"/>
        </w:rPr>
        <w:t>) dias do prazo total recomendado pelo fabricante.</w:t>
      </w:r>
    </w:p>
    <w:p w14:paraId="0CF74CAF" w14:textId="5B5FE9BF" w:rsidR="004A6726" w:rsidRPr="005F14DA" w:rsidRDefault="00540200" w:rsidP="004A6726">
      <w:pPr>
        <w:pStyle w:val="Nivel2"/>
        <w:spacing w:before="0" w:after="0" w:line="360" w:lineRule="auto"/>
        <w:rPr>
          <w:bCs/>
          <w:color w:val="auto"/>
          <w:sz w:val="24"/>
          <w:szCs w:val="24"/>
        </w:rPr>
      </w:pPr>
      <w:r>
        <w:rPr>
          <w:b/>
          <w:color w:val="auto"/>
          <w:sz w:val="24"/>
          <w:szCs w:val="24"/>
        </w:rPr>
        <w:lastRenderedPageBreak/>
        <w:t>5</w:t>
      </w:r>
      <w:r w:rsidR="004A6726" w:rsidRPr="004027EE">
        <w:rPr>
          <w:b/>
          <w:color w:val="auto"/>
          <w:sz w:val="24"/>
          <w:szCs w:val="24"/>
        </w:rPr>
        <w:t>.5.</w:t>
      </w:r>
      <w:r w:rsidR="004A6726" w:rsidRPr="005F14DA">
        <w:rPr>
          <w:bCs/>
          <w:color w:val="auto"/>
          <w:sz w:val="24"/>
          <w:szCs w:val="24"/>
        </w:rPr>
        <w:t xml:space="preserve"> Os bens serão recebidos provisoriamente, de forma sumária, no prazo </w:t>
      </w:r>
      <w:r w:rsidR="004A6726">
        <w:rPr>
          <w:bCs/>
          <w:color w:val="auto"/>
          <w:sz w:val="24"/>
          <w:szCs w:val="24"/>
        </w:rPr>
        <w:t>de 10 (dez)</w:t>
      </w:r>
      <w:r w:rsidR="004A6726" w:rsidRPr="005F14DA">
        <w:rPr>
          <w:bCs/>
          <w:color w:val="FF0000"/>
          <w:sz w:val="24"/>
          <w:szCs w:val="24"/>
        </w:rPr>
        <w:t xml:space="preserve"> </w:t>
      </w:r>
      <w:r w:rsidR="004A6726" w:rsidRPr="005F14DA">
        <w:rPr>
          <w:bCs/>
          <w:color w:val="auto"/>
          <w:sz w:val="24"/>
          <w:szCs w:val="24"/>
        </w:rPr>
        <w:t>dias, pelo(a) servidor(a) público(a) municipal pelo acompanhamento e fiscalização do contrato administrativo, para efeito de posterior verificação de sua conformidade com as especificações constantes neste TR e na proposta.</w:t>
      </w:r>
    </w:p>
    <w:p w14:paraId="06457E44" w14:textId="05D40438"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.6</w:t>
      </w:r>
      <w:r w:rsidR="004A6726" w:rsidRPr="005F14DA">
        <w:rPr>
          <w:bCs/>
          <w:color w:val="auto"/>
          <w:sz w:val="24"/>
          <w:szCs w:val="24"/>
        </w:rPr>
        <w:t xml:space="preserve">. Os bens poderão ser rejeitados, no todo ou em parte, quando em desacordo com as especificações constantes neste TR e na </w:t>
      </w:r>
      <w:r w:rsidR="004A6726" w:rsidRPr="00737853">
        <w:rPr>
          <w:bCs/>
          <w:color w:val="auto"/>
          <w:sz w:val="24"/>
          <w:szCs w:val="24"/>
        </w:rPr>
        <w:t>proposta, devendo ser substituídos no prazo de 05 (cinco)</w:t>
      </w:r>
      <w:r w:rsidR="004A6726" w:rsidRPr="00737853">
        <w:rPr>
          <w:bCs/>
          <w:color w:val="FF0000"/>
          <w:sz w:val="24"/>
          <w:szCs w:val="24"/>
        </w:rPr>
        <w:t xml:space="preserve"> </w:t>
      </w:r>
      <w:r w:rsidR="004A6726" w:rsidRPr="00737853">
        <w:rPr>
          <w:bCs/>
          <w:color w:val="auto"/>
          <w:sz w:val="24"/>
          <w:szCs w:val="24"/>
        </w:rPr>
        <w:t>dias</w:t>
      </w:r>
      <w:r w:rsidR="004A6726" w:rsidRPr="005F14DA">
        <w:rPr>
          <w:bCs/>
          <w:color w:val="auto"/>
          <w:sz w:val="24"/>
          <w:szCs w:val="24"/>
        </w:rPr>
        <w:t xml:space="preserve"> úteis, a contar da notificação da contratada, às suas custas, sem prejuízo da aplicação das penalidades.</w:t>
      </w:r>
    </w:p>
    <w:p w14:paraId="33099C05" w14:textId="2AFB19D5"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.7</w:t>
      </w:r>
      <w:r w:rsidR="004A6726" w:rsidRPr="005F14DA">
        <w:rPr>
          <w:bCs/>
          <w:color w:val="auto"/>
          <w:sz w:val="24"/>
          <w:szCs w:val="24"/>
        </w:rPr>
        <w:t xml:space="preserve">. Os bens serão recebidos definitivamente no prazo de </w:t>
      </w:r>
      <w:r w:rsidR="004A6726">
        <w:rPr>
          <w:bCs/>
          <w:color w:val="auto"/>
          <w:sz w:val="24"/>
          <w:szCs w:val="24"/>
        </w:rPr>
        <w:t>20 (vinte)</w:t>
      </w:r>
      <w:r w:rsidR="004A6726" w:rsidRPr="005F14DA">
        <w:rPr>
          <w:bCs/>
          <w:color w:val="FF0000"/>
          <w:sz w:val="24"/>
          <w:szCs w:val="24"/>
        </w:rPr>
        <w:t xml:space="preserve"> </w:t>
      </w:r>
      <w:r w:rsidR="004A6726" w:rsidRPr="005F14DA">
        <w:rPr>
          <w:bCs/>
          <w:color w:val="auto"/>
          <w:sz w:val="24"/>
          <w:szCs w:val="24"/>
        </w:rPr>
        <w:t>dias úteis, pelo(a) servidor(a) público(a) municipal ou comissão, contados do recebimento provisório, após a verificação da qualidade e quantidade do material e consequente aceitação mediante termo detalhado.</w:t>
      </w:r>
    </w:p>
    <w:p w14:paraId="12B330D4" w14:textId="63DCAE6C"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.8</w:t>
      </w:r>
      <w:r w:rsidR="004A6726" w:rsidRPr="005F14DA">
        <w:rPr>
          <w:bCs/>
          <w:color w:val="auto"/>
          <w:sz w:val="24"/>
          <w:szCs w:val="24"/>
        </w:rPr>
        <w:t>. Na hipótese de a verificação a que se refere o subitem anterior não ser procedida dentro do prazo fixado, reputar-se-á como realizada, consumando-se o recebimento definitivo no dia do esgotamento do prazo.</w:t>
      </w:r>
    </w:p>
    <w:p w14:paraId="7F64F3A7" w14:textId="6FD11257"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.9</w:t>
      </w:r>
      <w:r w:rsidR="004A6726" w:rsidRPr="005F14DA">
        <w:rPr>
          <w:bCs/>
          <w:color w:val="auto"/>
          <w:sz w:val="24"/>
          <w:szCs w:val="24"/>
        </w:rPr>
        <w:t>. O recebimento provisório ou definitivo não excluirá a responsabilidade civil pela solidez e pela segurança do serviço nem a responsabilidade ético-profissional pela perfeita execução do contrato administrativo.</w:t>
      </w:r>
    </w:p>
    <w:p w14:paraId="5EE4482D" w14:textId="77777777" w:rsidR="004A6726" w:rsidRDefault="004A6726" w:rsidP="004A6726">
      <w:pPr>
        <w:pStyle w:val="Corpodetexto"/>
        <w:spacing w:line="360" w:lineRule="auto"/>
        <w:ind w:left="0" w:right="-1"/>
        <w:rPr>
          <w:rFonts w:ascii="Arial" w:hAnsi="Arial" w:cs="Arial"/>
        </w:rPr>
      </w:pPr>
    </w:p>
    <w:p w14:paraId="76B1BF96" w14:textId="6DA16EF6" w:rsidR="004A6726" w:rsidRPr="0007752C" w:rsidRDefault="00540200" w:rsidP="004A6726">
      <w:pPr>
        <w:tabs>
          <w:tab w:val="left" w:pos="2268"/>
        </w:tabs>
        <w:spacing w:after="0" w:line="360" w:lineRule="auto"/>
        <w:jc w:val="both"/>
        <w:rPr>
          <w:rFonts w:ascii="Arial" w:hAnsi="Arial" w:cs="Arial"/>
          <w:b/>
          <w:caps/>
          <w:sz w:val="24"/>
          <w:szCs w:val="24"/>
        </w:rPr>
      </w:pPr>
      <w:r w:rsidRPr="0007752C">
        <w:rPr>
          <w:rFonts w:ascii="Arial" w:hAnsi="Arial" w:cs="Arial"/>
          <w:b/>
          <w:caps/>
          <w:sz w:val="24"/>
          <w:szCs w:val="24"/>
        </w:rPr>
        <w:t>6</w:t>
      </w:r>
      <w:r w:rsidR="004A6726" w:rsidRPr="0007752C">
        <w:rPr>
          <w:rFonts w:ascii="Arial" w:hAnsi="Arial" w:cs="Arial"/>
          <w:b/>
          <w:caps/>
          <w:sz w:val="24"/>
          <w:szCs w:val="24"/>
        </w:rPr>
        <w:t xml:space="preserve">. da </w:t>
      </w:r>
      <w:r w:rsidR="0007752C" w:rsidRPr="0007752C">
        <w:rPr>
          <w:rFonts w:ascii="Arial" w:hAnsi="Arial" w:cs="Arial"/>
          <w:b/>
          <w:caps/>
          <w:color w:val="000000"/>
          <w:sz w:val="24"/>
          <w:szCs w:val="24"/>
        </w:rPr>
        <w:t>gestão do contrato, que descreve como a execução do objeto será acompanhada e fiscalizada pelo órgão ou entidade</w:t>
      </w:r>
    </w:p>
    <w:p w14:paraId="1C0FC425" w14:textId="30F86AA3" w:rsidR="004A6726" w:rsidRPr="005F14DA" w:rsidRDefault="00540200" w:rsidP="004A6726">
      <w:pPr>
        <w:pStyle w:val="Nivel2"/>
        <w:spacing w:before="0" w:after="0" w:line="360" w:lineRule="auto"/>
        <w:rPr>
          <w:color w:val="auto"/>
          <w:sz w:val="24"/>
          <w:szCs w:val="24"/>
        </w:rPr>
      </w:pPr>
      <w:r>
        <w:rPr>
          <w:b/>
          <w:bCs/>
          <w:sz w:val="24"/>
          <w:szCs w:val="24"/>
        </w:rPr>
        <w:t>6</w:t>
      </w:r>
      <w:r w:rsidR="004A6726" w:rsidRPr="004027EE">
        <w:rPr>
          <w:b/>
          <w:bCs/>
          <w:sz w:val="24"/>
          <w:szCs w:val="24"/>
        </w:rPr>
        <w:t>.1.</w:t>
      </w:r>
      <w:r w:rsidR="004A6726" w:rsidRPr="005F14DA">
        <w:rPr>
          <w:sz w:val="24"/>
          <w:szCs w:val="24"/>
        </w:rPr>
        <w:t xml:space="preserve"> </w:t>
      </w:r>
      <w:r w:rsidR="004A6726" w:rsidRPr="005F14DA">
        <w:rPr>
          <w:color w:val="auto"/>
          <w:sz w:val="24"/>
          <w:szCs w:val="24"/>
        </w:rPr>
        <w:t>O contrato administrativo deverá ser executado fielmente pelas partes, de acordo com as cláusulas avençadas e as normas da Lei nº. 14.133/2021, e cada parte responderá pelas consequências de sua inexecução total ou parcial (art. 115 da Lei nº 14.133/2021).</w:t>
      </w:r>
    </w:p>
    <w:p w14:paraId="23E49397" w14:textId="6CE46D1D" w:rsidR="004A6726" w:rsidRPr="005F14DA" w:rsidRDefault="00540200" w:rsidP="004A6726">
      <w:pPr>
        <w:pStyle w:val="Nivel2"/>
        <w:spacing w:before="0" w:after="0" w:line="360" w:lineRule="auto"/>
        <w:rPr>
          <w:color w:val="auto"/>
          <w:sz w:val="24"/>
          <w:szCs w:val="24"/>
        </w:rPr>
      </w:pPr>
      <w:bookmarkStart w:id="1" w:name="art115§1"/>
      <w:bookmarkStart w:id="2" w:name="art115§5"/>
      <w:bookmarkEnd w:id="1"/>
      <w:bookmarkEnd w:id="2"/>
      <w:r>
        <w:rPr>
          <w:b/>
          <w:bCs/>
          <w:color w:val="auto"/>
          <w:sz w:val="24"/>
          <w:szCs w:val="24"/>
        </w:rPr>
        <w:t>6</w:t>
      </w:r>
      <w:r w:rsidR="004A6726" w:rsidRPr="004027EE">
        <w:rPr>
          <w:b/>
          <w:bCs/>
          <w:color w:val="auto"/>
          <w:sz w:val="24"/>
          <w:szCs w:val="24"/>
        </w:rPr>
        <w:t>.2.</w:t>
      </w:r>
      <w:r w:rsidR="004A6726" w:rsidRPr="005F14DA">
        <w:rPr>
          <w:color w:val="auto"/>
          <w:sz w:val="24"/>
          <w:szCs w:val="24"/>
        </w:rPr>
        <w:t xml:space="preserve"> Em caso de impedimento, ordem de paralisação ou suspensão do contrato administrativo, o cronograma de execução será prorrogado automaticamente pelo tempo correspondente, anotadas tais circunstâncias mediante simples apostila (§ 5º do art. 115 da Lei nº. 14.133/2021).</w:t>
      </w:r>
    </w:p>
    <w:p w14:paraId="12FEBAA9" w14:textId="76BDFAFE" w:rsidR="004A6726" w:rsidRPr="005F14DA" w:rsidRDefault="00540200" w:rsidP="004A6726">
      <w:pPr>
        <w:pStyle w:val="Nivel2"/>
        <w:spacing w:before="0" w:after="0" w:line="360" w:lineRule="auto"/>
        <w:rPr>
          <w:color w:val="auto"/>
          <w:sz w:val="24"/>
          <w:szCs w:val="24"/>
        </w:rPr>
      </w:pPr>
      <w:r>
        <w:rPr>
          <w:b/>
          <w:bCs/>
          <w:color w:val="auto"/>
          <w:sz w:val="24"/>
          <w:szCs w:val="24"/>
        </w:rPr>
        <w:t>6</w:t>
      </w:r>
      <w:r w:rsidR="004A6726" w:rsidRPr="004027EE">
        <w:rPr>
          <w:b/>
          <w:bCs/>
          <w:color w:val="auto"/>
          <w:sz w:val="24"/>
          <w:szCs w:val="24"/>
        </w:rPr>
        <w:t>.3.</w:t>
      </w:r>
      <w:r w:rsidR="004A6726" w:rsidRPr="005F14DA">
        <w:rPr>
          <w:color w:val="auto"/>
          <w:sz w:val="24"/>
          <w:szCs w:val="24"/>
        </w:rPr>
        <w:t xml:space="preserve"> A execução do contrato administrativo deverá ser acompanhada e fiscalizada pelo(a) fiscal do contrato administrativos, ou pelos respectivos substitutos (art. 117 da Lei nº. 14.133/2021).</w:t>
      </w:r>
    </w:p>
    <w:p w14:paraId="514B9EB7" w14:textId="12D2DF23" w:rsidR="004A6726" w:rsidRPr="005F14DA" w:rsidRDefault="00540200" w:rsidP="004A6726">
      <w:pPr>
        <w:pStyle w:val="Nivel2"/>
        <w:spacing w:before="0" w:after="0" w:line="360" w:lineRule="auto"/>
        <w:rPr>
          <w:color w:val="auto"/>
          <w:sz w:val="24"/>
          <w:szCs w:val="24"/>
        </w:rPr>
      </w:pPr>
      <w:r>
        <w:rPr>
          <w:b/>
          <w:bCs/>
          <w:color w:val="auto"/>
          <w:sz w:val="24"/>
          <w:szCs w:val="24"/>
        </w:rPr>
        <w:lastRenderedPageBreak/>
        <w:t>6</w:t>
      </w:r>
      <w:r w:rsidR="004A6726" w:rsidRPr="004027EE">
        <w:rPr>
          <w:b/>
          <w:bCs/>
          <w:color w:val="auto"/>
          <w:sz w:val="24"/>
          <w:szCs w:val="24"/>
        </w:rPr>
        <w:t>.4.</w:t>
      </w:r>
      <w:r w:rsidR="004A6726" w:rsidRPr="005F14DA">
        <w:rPr>
          <w:color w:val="auto"/>
          <w:sz w:val="24"/>
          <w:szCs w:val="24"/>
        </w:rPr>
        <w:t xml:space="preserve"> </w:t>
      </w:r>
      <w:r w:rsidR="004A6726" w:rsidRPr="005F14DA">
        <w:rPr>
          <w:sz w:val="24"/>
          <w:szCs w:val="24"/>
        </w:rPr>
        <w:t>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14:paraId="5D14AA98" w14:textId="74820A66" w:rsidR="004A6726" w:rsidRPr="005F14DA" w:rsidRDefault="00540200" w:rsidP="004A6726">
      <w:pPr>
        <w:pStyle w:val="Nivel3"/>
        <w:tabs>
          <w:tab w:val="clear" w:pos="360"/>
        </w:tabs>
        <w:spacing w:before="0" w:after="0" w:line="360" w:lineRule="auto"/>
        <w:ind w:left="0"/>
        <w:contextualSpacing w:val="0"/>
        <w:rPr>
          <w:sz w:val="24"/>
          <w:szCs w:val="24"/>
        </w:rPr>
      </w:pPr>
      <w:bookmarkStart w:id="3" w:name="art117§2"/>
      <w:bookmarkEnd w:id="3"/>
      <w:r>
        <w:rPr>
          <w:b/>
          <w:bCs/>
          <w:sz w:val="24"/>
          <w:szCs w:val="24"/>
        </w:rPr>
        <w:t>6</w:t>
      </w:r>
      <w:r w:rsidR="004A6726" w:rsidRPr="004027EE">
        <w:rPr>
          <w:b/>
          <w:bCs/>
          <w:sz w:val="24"/>
          <w:szCs w:val="24"/>
        </w:rPr>
        <w:t>.5</w:t>
      </w:r>
      <w:r w:rsidR="004A6726" w:rsidRPr="005F14DA">
        <w:rPr>
          <w:sz w:val="24"/>
          <w:szCs w:val="24"/>
        </w:rPr>
        <w:t>. O(A) fiscal do contrato administrativo informará a seus superiores, em tempo hábil para a adoção das medidas convenientes, a situação que demandar decisão ou providência que ultrapasse sua competência (§ 2º do art. 117 da Lei nº. 14.133/2021).</w:t>
      </w:r>
    </w:p>
    <w:p w14:paraId="7CE17A6F" w14:textId="14EEFFEC" w:rsidR="004A6726" w:rsidRPr="005F14DA" w:rsidRDefault="00540200" w:rsidP="004A6726">
      <w:pPr>
        <w:pStyle w:val="Nivel3"/>
        <w:tabs>
          <w:tab w:val="clear" w:pos="360"/>
        </w:tabs>
        <w:spacing w:before="0" w:after="0" w:line="360" w:lineRule="auto"/>
        <w:ind w:left="0"/>
        <w:contextualSpacing w:val="0"/>
        <w:rPr>
          <w:sz w:val="24"/>
          <w:szCs w:val="24"/>
        </w:rPr>
      </w:pPr>
      <w:r>
        <w:rPr>
          <w:b/>
          <w:bCs/>
          <w:sz w:val="24"/>
          <w:szCs w:val="24"/>
        </w:rPr>
        <w:t>6</w:t>
      </w:r>
      <w:r w:rsidR="004A6726" w:rsidRPr="004027EE">
        <w:rPr>
          <w:b/>
          <w:bCs/>
          <w:sz w:val="24"/>
          <w:szCs w:val="24"/>
        </w:rPr>
        <w:t>.6</w:t>
      </w:r>
      <w:r w:rsidR="004A6726" w:rsidRPr="005F14DA">
        <w:rPr>
          <w:sz w:val="24"/>
          <w:szCs w:val="24"/>
        </w:rPr>
        <w:t>.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p>
    <w:p w14:paraId="7122DFC5" w14:textId="41422A0E" w:rsidR="004A6726" w:rsidRPr="005F14DA" w:rsidRDefault="00540200" w:rsidP="004A6726">
      <w:pPr>
        <w:pStyle w:val="Nivel2"/>
        <w:spacing w:before="0" w:after="0" w:line="360" w:lineRule="auto"/>
        <w:rPr>
          <w:color w:val="auto"/>
          <w:sz w:val="24"/>
          <w:szCs w:val="24"/>
        </w:rPr>
      </w:pPr>
      <w:bookmarkStart w:id="4" w:name="art120"/>
      <w:bookmarkEnd w:id="4"/>
      <w:r>
        <w:rPr>
          <w:b/>
          <w:bCs/>
          <w:color w:val="auto"/>
          <w:sz w:val="24"/>
          <w:szCs w:val="24"/>
        </w:rPr>
        <w:t>6</w:t>
      </w:r>
      <w:r w:rsidR="004A6726" w:rsidRPr="004027EE">
        <w:rPr>
          <w:b/>
          <w:bCs/>
          <w:color w:val="auto"/>
          <w:sz w:val="24"/>
          <w:szCs w:val="24"/>
        </w:rPr>
        <w:t>.7</w:t>
      </w:r>
      <w:r w:rsidR="004A6726" w:rsidRPr="005F14DA">
        <w:rPr>
          <w:color w:val="auto"/>
          <w:sz w:val="24"/>
          <w:szCs w:val="24"/>
        </w:rPr>
        <w:t>. A Contratada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5" w:name="art121"/>
      <w:bookmarkEnd w:id="5"/>
    </w:p>
    <w:p w14:paraId="61EF74B0" w14:textId="153CC5BA" w:rsidR="004A6726" w:rsidRPr="005F14DA" w:rsidRDefault="00540200" w:rsidP="004A6726">
      <w:pPr>
        <w:pStyle w:val="Nivel2"/>
        <w:spacing w:before="0" w:after="0" w:line="360" w:lineRule="auto"/>
        <w:rPr>
          <w:color w:val="auto"/>
          <w:sz w:val="24"/>
          <w:szCs w:val="24"/>
        </w:rPr>
      </w:pPr>
      <w:r>
        <w:rPr>
          <w:b/>
          <w:bCs/>
          <w:color w:val="auto"/>
          <w:sz w:val="24"/>
          <w:szCs w:val="24"/>
        </w:rPr>
        <w:t>6</w:t>
      </w:r>
      <w:r w:rsidR="004A6726" w:rsidRPr="004027EE">
        <w:rPr>
          <w:b/>
          <w:bCs/>
          <w:color w:val="auto"/>
          <w:sz w:val="24"/>
          <w:szCs w:val="24"/>
        </w:rPr>
        <w:t>.8.</w:t>
      </w:r>
      <w:r w:rsidR="004A6726" w:rsidRPr="005F14DA">
        <w:rPr>
          <w:color w:val="auto"/>
          <w:sz w:val="24"/>
          <w:szCs w:val="24"/>
        </w:rPr>
        <w:t xml:space="preserve"> Somente a Contratada será responsável pelos encargos trabalhistas, previdenciários, fiscais e comerciais resultantes da execução do contrato administrativo (art. 121 da Lei nº. 14.133/2021).</w:t>
      </w:r>
    </w:p>
    <w:p w14:paraId="3A5C61F9" w14:textId="05B6FBA9" w:rsidR="004A6726" w:rsidRPr="005F14DA" w:rsidRDefault="00540200" w:rsidP="004A6726">
      <w:pPr>
        <w:pStyle w:val="Nivel3"/>
        <w:tabs>
          <w:tab w:val="clear" w:pos="360"/>
        </w:tabs>
        <w:spacing w:before="0" w:after="0" w:line="360" w:lineRule="auto"/>
        <w:ind w:left="0"/>
        <w:contextualSpacing w:val="0"/>
        <w:rPr>
          <w:sz w:val="24"/>
          <w:szCs w:val="24"/>
        </w:rPr>
      </w:pPr>
      <w:bookmarkStart w:id="6" w:name="art121§1"/>
      <w:bookmarkEnd w:id="6"/>
      <w:r>
        <w:rPr>
          <w:b/>
          <w:bCs/>
          <w:sz w:val="24"/>
          <w:szCs w:val="24"/>
        </w:rPr>
        <w:t>6</w:t>
      </w:r>
      <w:r w:rsidR="004A6726" w:rsidRPr="004027EE">
        <w:rPr>
          <w:b/>
          <w:bCs/>
          <w:sz w:val="24"/>
          <w:szCs w:val="24"/>
        </w:rPr>
        <w:t>.9.</w:t>
      </w:r>
      <w:r w:rsidR="004A6726" w:rsidRPr="005F14DA">
        <w:rPr>
          <w:sz w:val="24"/>
          <w:szCs w:val="24"/>
        </w:rPr>
        <w:t xml:space="preserve">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7" w:name="art122"/>
      <w:bookmarkStart w:id="8" w:name="art122§1"/>
      <w:bookmarkStart w:id="9" w:name="art122§2"/>
      <w:bookmarkStart w:id="10" w:name="art122§3"/>
      <w:bookmarkStart w:id="11" w:name="art123"/>
      <w:bookmarkEnd w:id="7"/>
      <w:bookmarkEnd w:id="8"/>
      <w:bookmarkEnd w:id="9"/>
      <w:bookmarkEnd w:id="10"/>
      <w:bookmarkEnd w:id="11"/>
    </w:p>
    <w:p w14:paraId="052765BA" w14:textId="782F82E9" w:rsidR="004A6726" w:rsidRPr="005F14DA" w:rsidRDefault="00540200" w:rsidP="004A6726">
      <w:pPr>
        <w:pStyle w:val="Nivel3"/>
        <w:tabs>
          <w:tab w:val="clear" w:pos="360"/>
        </w:tabs>
        <w:spacing w:before="0" w:after="0" w:line="360" w:lineRule="auto"/>
        <w:ind w:left="0"/>
        <w:contextualSpacing w:val="0"/>
        <w:rPr>
          <w:sz w:val="24"/>
          <w:szCs w:val="24"/>
        </w:rPr>
      </w:pPr>
      <w:r>
        <w:rPr>
          <w:b/>
          <w:bCs/>
          <w:sz w:val="24"/>
          <w:szCs w:val="24"/>
        </w:rPr>
        <w:t>6</w:t>
      </w:r>
      <w:r w:rsidR="004A6726" w:rsidRPr="004027EE">
        <w:rPr>
          <w:b/>
          <w:bCs/>
          <w:sz w:val="24"/>
          <w:szCs w:val="24"/>
        </w:rPr>
        <w:t>.10.</w:t>
      </w:r>
      <w:r w:rsidR="004A6726" w:rsidRPr="005F14DA">
        <w:rPr>
          <w:sz w:val="24"/>
          <w:szCs w:val="24"/>
        </w:rPr>
        <w:t xml:space="preserve"> As comunicações entre a Administração e a contratada devem ser realizadas por escrito sempre que o ato exigir tal formalidade, admitindo-se, excepcionalmente, o uso de mensagem eletrônica para esse fim, tal como: e-mail.</w:t>
      </w:r>
    </w:p>
    <w:p w14:paraId="537642FF" w14:textId="052B5AEF" w:rsidR="004A6726" w:rsidRPr="005F14DA" w:rsidRDefault="00540200" w:rsidP="004A6726">
      <w:pPr>
        <w:pStyle w:val="Nivel3"/>
        <w:tabs>
          <w:tab w:val="clear" w:pos="360"/>
        </w:tabs>
        <w:spacing w:before="0" w:after="0" w:line="360" w:lineRule="auto"/>
        <w:ind w:left="0"/>
        <w:contextualSpacing w:val="0"/>
        <w:rPr>
          <w:sz w:val="24"/>
          <w:szCs w:val="24"/>
        </w:rPr>
      </w:pPr>
      <w:r>
        <w:rPr>
          <w:b/>
          <w:bCs/>
          <w:sz w:val="24"/>
          <w:szCs w:val="24"/>
        </w:rPr>
        <w:t>6</w:t>
      </w:r>
      <w:r w:rsidR="004A6726" w:rsidRPr="004027EE">
        <w:rPr>
          <w:b/>
          <w:bCs/>
          <w:sz w:val="24"/>
          <w:szCs w:val="24"/>
        </w:rPr>
        <w:t>.11.</w:t>
      </w:r>
      <w:r w:rsidR="004A6726" w:rsidRPr="005F14DA">
        <w:rPr>
          <w:sz w:val="24"/>
          <w:szCs w:val="24"/>
        </w:rPr>
        <w:t xml:space="preserve"> A Administração poderá convocar representante da empresa para adoção de providências que devam ser cumpridas de imediato.</w:t>
      </w:r>
    </w:p>
    <w:p w14:paraId="04D599EC" w14:textId="77777777" w:rsidR="00737853" w:rsidRDefault="00737853" w:rsidP="004A6726">
      <w:pPr>
        <w:pStyle w:val="Nivel2"/>
        <w:spacing w:before="0" w:after="0" w:line="360" w:lineRule="auto"/>
        <w:rPr>
          <w:b/>
          <w:caps/>
          <w:sz w:val="24"/>
          <w:szCs w:val="24"/>
        </w:rPr>
      </w:pPr>
    </w:p>
    <w:p w14:paraId="23F9C934" w14:textId="6AA51E3C" w:rsidR="004A6726" w:rsidRPr="00B25C2A" w:rsidRDefault="00540200" w:rsidP="004A6726">
      <w:pPr>
        <w:pStyle w:val="Nivel2"/>
        <w:spacing w:before="0" w:after="0" w:line="360" w:lineRule="auto"/>
        <w:rPr>
          <w:b/>
          <w:caps/>
          <w:sz w:val="24"/>
          <w:szCs w:val="24"/>
        </w:rPr>
      </w:pPr>
      <w:r>
        <w:rPr>
          <w:b/>
          <w:caps/>
          <w:sz w:val="24"/>
          <w:szCs w:val="24"/>
        </w:rPr>
        <w:t>7</w:t>
      </w:r>
      <w:r w:rsidR="004A6726" w:rsidRPr="00B25C2A">
        <w:rPr>
          <w:b/>
          <w:caps/>
          <w:sz w:val="24"/>
          <w:szCs w:val="24"/>
        </w:rPr>
        <w:t>. Dos critérios de medição e de pagamento</w:t>
      </w:r>
    </w:p>
    <w:p w14:paraId="40A88551" w14:textId="3918B63A" w:rsidR="004A6726" w:rsidRPr="002B5413" w:rsidRDefault="00540200" w:rsidP="004A672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 xml:space="preserve">.1 </w:t>
      </w:r>
      <w:r w:rsidR="004A6726" w:rsidRPr="002B5413">
        <w:rPr>
          <w:rFonts w:ascii="Arial" w:hAnsi="Arial" w:cs="Arial"/>
          <w:sz w:val="24"/>
          <w:szCs w:val="24"/>
        </w:rPr>
        <w:t>-</w:t>
      </w:r>
      <w:r w:rsidR="004A6726" w:rsidRPr="002B5413">
        <w:rPr>
          <w:rFonts w:ascii="Arial" w:hAnsi="Arial" w:cs="Arial"/>
          <w:spacing w:val="8"/>
          <w:sz w:val="24"/>
          <w:szCs w:val="24"/>
        </w:rPr>
        <w:t xml:space="preserve"> </w:t>
      </w:r>
      <w:r w:rsidR="004A6726" w:rsidRPr="002B5413">
        <w:rPr>
          <w:rFonts w:ascii="Arial" w:hAnsi="Arial" w:cs="Arial"/>
          <w:sz w:val="24"/>
          <w:szCs w:val="24"/>
        </w:rPr>
        <w:t>O</w:t>
      </w:r>
      <w:r w:rsidR="004A6726" w:rsidRPr="002B5413">
        <w:rPr>
          <w:rFonts w:ascii="Arial" w:hAnsi="Arial" w:cs="Arial"/>
          <w:spacing w:val="67"/>
          <w:sz w:val="24"/>
          <w:szCs w:val="24"/>
        </w:rPr>
        <w:t xml:space="preserve"> </w:t>
      </w:r>
      <w:r w:rsidR="004A6726" w:rsidRPr="002B5413">
        <w:rPr>
          <w:rFonts w:ascii="Arial" w:hAnsi="Arial" w:cs="Arial"/>
          <w:sz w:val="24"/>
          <w:szCs w:val="24"/>
        </w:rPr>
        <w:t>pagamento</w:t>
      </w:r>
      <w:r w:rsidR="004A6726" w:rsidRPr="002B5413">
        <w:rPr>
          <w:rFonts w:ascii="Arial" w:hAnsi="Arial" w:cs="Arial"/>
          <w:spacing w:val="69"/>
          <w:sz w:val="24"/>
          <w:szCs w:val="24"/>
        </w:rPr>
        <w:t xml:space="preserve"> </w:t>
      </w:r>
      <w:r w:rsidR="004A6726" w:rsidRPr="002B5413">
        <w:rPr>
          <w:rFonts w:ascii="Arial" w:hAnsi="Arial" w:cs="Arial"/>
          <w:sz w:val="24"/>
          <w:szCs w:val="24"/>
        </w:rPr>
        <w:t>pela</w:t>
      </w:r>
      <w:r w:rsidR="004A6726" w:rsidRPr="002B5413">
        <w:rPr>
          <w:rFonts w:ascii="Arial" w:hAnsi="Arial" w:cs="Arial"/>
          <w:spacing w:val="67"/>
          <w:sz w:val="24"/>
          <w:szCs w:val="24"/>
        </w:rPr>
        <w:t xml:space="preserve"> </w:t>
      </w:r>
      <w:r w:rsidR="004A6726" w:rsidRPr="002B5413">
        <w:rPr>
          <w:rFonts w:ascii="Arial" w:hAnsi="Arial" w:cs="Arial"/>
          <w:sz w:val="24"/>
          <w:szCs w:val="24"/>
        </w:rPr>
        <w:t>efetiva</w:t>
      </w:r>
      <w:r w:rsidR="004A6726" w:rsidRPr="002B5413">
        <w:rPr>
          <w:rFonts w:ascii="Arial" w:hAnsi="Arial" w:cs="Arial"/>
          <w:spacing w:val="70"/>
          <w:sz w:val="24"/>
          <w:szCs w:val="24"/>
        </w:rPr>
        <w:t xml:space="preserve"> </w:t>
      </w:r>
      <w:r w:rsidR="004A6726" w:rsidRPr="002B5413">
        <w:rPr>
          <w:rFonts w:ascii="Arial" w:hAnsi="Arial" w:cs="Arial"/>
          <w:sz w:val="24"/>
          <w:szCs w:val="24"/>
        </w:rPr>
        <w:t>entrega</w:t>
      </w:r>
      <w:r w:rsidR="004A6726" w:rsidRPr="002B5413">
        <w:rPr>
          <w:rFonts w:ascii="Arial" w:hAnsi="Arial" w:cs="Arial"/>
          <w:spacing w:val="67"/>
          <w:sz w:val="24"/>
          <w:szCs w:val="24"/>
        </w:rPr>
        <w:t xml:space="preserve"> </w:t>
      </w:r>
      <w:r w:rsidR="004A6726" w:rsidRPr="002B5413">
        <w:rPr>
          <w:rFonts w:ascii="Arial" w:hAnsi="Arial" w:cs="Arial"/>
          <w:sz w:val="24"/>
          <w:szCs w:val="24"/>
        </w:rPr>
        <w:t>do</w:t>
      </w:r>
      <w:r w:rsidR="004A6726" w:rsidRPr="002B5413">
        <w:rPr>
          <w:rFonts w:ascii="Arial" w:hAnsi="Arial" w:cs="Arial"/>
          <w:spacing w:val="69"/>
          <w:sz w:val="24"/>
          <w:szCs w:val="24"/>
        </w:rPr>
        <w:t xml:space="preserve"> </w:t>
      </w:r>
      <w:r w:rsidR="004A6726" w:rsidRPr="002B5413">
        <w:rPr>
          <w:rFonts w:ascii="Arial" w:hAnsi="Arial" w:cs="Arial"/>
          <w:sz w:val="24"/>
          <w:szCs w:val="24"/>
        </w:rPr>
        <w:t>objeto</w:t>
      </w:r>
      <w:r w:rsidR="004A6726" w:rsidRPr="002B5413">
        <w:rPr>
          <w:rFonts w:ascii="Arial" w:hAnsi="Arial" w:cs="Arial"/>
          <w:spacing w:val="68"/>
          <w:sz w:val="24"/>
          <w:szCs w:val="24"/>
        </w:rPr>
        <w:t xml:space="preserve"> </w:t>
      </w:r>
      <w:r w:rsidR="004A6726" w:rsidRPr="002B5413">
        <w:rPr>
          <w:rFonts w:ascii="Arial" w:hAnsi="Arial" w:cs="Arial"/>
          <w:sz w:val="24"/>
          <w:szCs w:val="24"/>
        </w:rPr>
        <w:t>deste</w:t>
      </w:r>
      <w:r w:rsidR="004A6726" w:rsidRPr="002B5413">
        <w:rPr>
          <w:rFonts w:ascii="Arial" w:hAnsi="Arial" w:cs="Arial"/>
          <w:spacing w:val="69"/>
          <w:sz w:val="24"/>
          <w:szCs w:val="24"/>
        </w:rPr>
        <w:t xml:space="preserve"> </w:t>
      </w:r>
      <w:r w:rsidR="004A6726" w:rsidRPr="002B5413">
        <w:rPr>
          <w:rFonts w:ascii="Arial" w:hAnsi="Arial" w:cs="Arial"/>
          <w:sz w:val="24"/>
          <w:szCs w:val="24"/>
        </w:rPr>
        <w:t>instrumento</w:t>
      </w:r>
      <w:r w:rsidR="004A6726" w:rsidRPr="002B5413">
        <w:rPr>
          <w:rFonts w:ascii="Arial" w:hAnsi="Arial" w:cs="Arial"/>
          <w:spacing w:val="68"/>
          <w:sz w:val="24"/>
          <w:szCs w:val="24"/>
        </w:rPr>
        <w:t xml:space="preserve"> </w:t>
      </w:r>
      <w:r w:rsidR="004A6726" w:rsidRPr="002B5413">
        <w:rPr>
          <w:rFonts w:ascii="Arial" w:hAnsi="Arial" w:cs="Arial"/>
          <w:sz w:val="24"/>
          <w:szCs w:val="24"/>
        </w:rPr>
        <w:t>será</w:t>
      </w:r>
      <w:r w:rsidR="004A6726" w:rsidRPr="002B5413">
        <w:rPr>
          <w:rFonts w:ascii="Arial" w:hAnsi="Arial" w:cs="Arial"/>
          <w:spacing w:val="70"/>
          <w:sz w:val="24"/>
          <w:szCs w:val="24"/>
        </w:rPr>
        <w:t xml:space="preserve"> </w:t>
      </w:r>
      <w:r w:rsidR="004A6726" w:rsidRPr="002B5413">
        <w:rPr>
          <w:rFonts w:ascii="Arial" w:hAnsi="Arial" w:cs="Arial"/>
          <w:sz w:val="24"/>
          <w:szCs w:val="24"/>
        </w:rPr>
        <w:t>efetuado</w:t>
      </w:r>
      <w:r w:rsidR="004A6726" w:rsidRPr="002B5413">
        <w:rPr>
          <w:rFonts w:ascii="Arial" w:hAnsi="Arial" w:cs="Arial"/>
          <w:spacing w:val="70"/>
          <w:sz w:val="24"/>
          <w:szCs w:val="24"/>
        </w:rPr>
        <w:t xml:space="preserve"> </w:t>
      </w:r>
      <w:r w:rsidR="004A6726" w:rsidRPr="002B5413">
        <w:rPr>
          <w:rFonts w:ascii="Arial" w:hAnsi="Arial" w:cs="Arial"/>
          <w:sz w:val="24"/>
          <w:szCs w:val="24"/>
        </w:rPr>
        <w:t>até</w:t>
      </w:r>
      <w:r w:rsidR="004A6726" w:rsidRPr="002B5413">
        <w:rPr>
          <w:rFonts w:ascii="Arial" w:hAnsi="Arial" w:cs="Arial"/>
          <w:spacing w:val="68"/>
          <w:sz w:val="24"/>
          <w:szCs w:val="24"/>
        </w:rPr>
        <w:t xml:space="preserve"> </w:t>
      </w:r>
      <w:r w:rsidR="004A6726" w:rsidRPr="002B5413">
        <w:rPr>
          <w:rFonts w:ascii="Arial" w:hAnsi="Arial" w:cs="Arial"/>
          <w:sz w:val="24"/>
          <w:szCs w:val="24"/>
        </w:rPr>
        <w:t>o</w:t>
      </w:r>
      <w:r w:rsidR="004A6726" w:rsidRPr="002B5413">
        <w:rPr>
          <w:rFonts w:ascii="Arial" w:hAnsi="Arial" w:cs="Arial"/>
          <w:spacing w:val="5"/>
          <w:sz w:val="24"/>
          <w:szCs w:val="24"/>
        </w:rPr>
        <w:t xml:space="preserve"> </w:t>
      </w:r>
      <w:r w:rsidR="004A6726" w:rsidRPr="002B5413">
        <w:rPr>
          <w:rFonts w:ascii="Arial" w:hAnsi="Arial" w:cs="Arial"/>
          <w:sz w:val="24"/>
          <w:szCs w:val="24"/>
        </w:rPr>
        <w:t>30º</w:t>
      </w:r>
      <w:r w:rsidR="004A6726" w:rsidRPr="002B5413">
        <w:rPr>
          <w:rFonts w:ascii="Arial" w:hAnsi="Arial" w:cs="Arial"/>
          <w:spacing w:val="69"/>
          <w:sz w:val="24"/>
          <w:szCs w:val="24"/>
        </w:rPr>
        <w:t xml:space="preserve"> </w:t>
      </w:r>
      <w:r w:rsidR="004A6726" w:rsidRPr="002B5413">
        <w:rPr>
          <w:rFonts w:ascii="Arial" w:hAnsi="Arial" w:cs="Arial"/>
          <w:sz w:val="24"/>
          <w:szCs w:val="24"/>
        </w:rPr>
        <w:t>dia,</w:t>
      </w:r>
      <w:r w:rsidR="004A6726" w:rsidRPr="002B5413">
        <w:rPr>
          <w:rFonts w:ascii="Arial" w:hAnsi="Arial" w:cs="Arial"/>
          <w:spacing w:val="-58"/>
          <w:sz w:val="24"/>
          <w:szCs w:val="24"/>
        </w:rPr>
        <w:t xml:space="preserve"> </w:t>
      </w:r>
      <w:r w:rsidR="004A6726" w:rsidRPr="002B5413">
        <w:rPr>
          <w:rFonts w:ascii="Arial" w:hAnsi="Arial" w:cs="Arial"/>
          <w:sz w:val="24"/>
          <w:szCs w:val="24"/>
        </w:rPr>
        <w:t>à CONTRATADA, através da Tesouraria, APÓS A ACEITAÇÃO DEFINITIVA, mediante apresentação</w:t>
      </w:r>
      <w:r w:rsidR="004A6726" w:rsidRPr="002B5413">
        <w:rPr>
          <w:rFonts w:ascii="Arial" w:hAnsi="Arial" w:cs="Arial"/>
          <w:spacing w:val="1"/>
          <w:sz w:val="24"/>
          <w:szCs w:val="24"/>
        </w:rPr>
        <w:t xml:space="preserve"> </w:t>
      </w:r>
      <w:r w:rsidR="004A6726" w:rsidRPr="002B5413">
        <w:rPr>
          <w:rFonts w:ascii="Arial" w:hAnsi="Arial" w:cs="Arial"/>
          <w:sz w:val="24"/>
          <w:szCs w:val="24"/>
        </w:rPr>
        <w:t>da</w:t>
      </w:r>
      <w:r w:rsidR="004A6726" w:rsidRPr="002B5413">
        <w:rPr>
          <w:rFonts w:ascii="Arial" w:hAnsi="Arial" w:cs="Arial"/>
          <w:spacing w:val="-2"/>
          <w:sz w:val="24"/>
          <w:szCs w:val="24"/>
        </w:rPr>
        <w:t xml:space="preserve"> </w:t>
      </w:r>
      <w:r w:rsidR="004A6726" w:rsidRPr="002B5413">
        <w:rPr>
          <w:rFonts w:ascii="Arial" w:hAnsi="Arial" w:cs="Arial"/>
          <w:sz w:val="24"/>
          <w:szCs w:val="24"/>
        </w:rPr>
        <w:t>Nota</w:t>
      </w:r>
      <w:r w:rsidR="004A6726" w:rsidRPr="002B5413">
        <w:rPr>
          <w:rFonts w:ascii="Arial" w:hAnsi="Arial" w:cs="Arial"/>
          <w:spacing w:val="-2"/>
          <w:sz w:val="24"/>
          <w:szCs w:val="24"/>
        </w:rPr>
        <w:t xml:space="preserve"> </w:t>
      </w:r>
      <w:r w:rsidR="004A6726" w:rsidRPr="002B5413">
        <w:rPr>
          <w:rFonts w:ascii="Arial" w:hAnsi="Arial" w:cs="Arial"/>
          <w:sz w:val="24"/>
          <w:szCs w:val="24"/>
        </w:rPr>
        <w:t>Fiscal correspondente,</w:t>
      </w:r>
      <w:r w:rsidR="004A6726" w:rsidRPr="002B5413">
        <w:rPr>
          <w:rFonts w:ascii="Arial" w:hAnsi="Arial" w:cs="Arial"/>
          <w:spacing w:val="-1"/>
          <w:sz w:val="24"/>
          <w:szCs w:val="24"/>
        </w:rPr>
        <w:t xml:space="preserve"> </w:t>
      </w:r>
      <w:r w:rsidR="004A6726" w:rsidRPr="002B5413">
        <w:rPr>
          <w:rFonts w:ascii="Arial" w:hAnsi="Arial" w:cs="Arial"/>
          <w:sz w:val="24"/>
          <w:szCs w:val="24"/>
        </w:rPr>
        <w:t>com a aceitação e atesto do</w:t>
      </w:r>
      <w:r w:rsidR="004A6726" w:rsidRPr="002B5413">
        <w:rPr>
          <w:rFonts w:ascii="Arial" w:hAnsi="Arial" w:cs="Arial"/>
          <w:spacing w:val="-1"/>
          <w:sz w:val="24"/>
          <w:szCs w:val="24"/>
        </w:rPr>
        <w:t xml:space="preserve"> </w:t>
      </w:r>
      <w:r w:rsidR="004A6726" w:rsidRPr="002B5413">
        <w:rPr>
          <w:rFonts w:ascii="Arial" w:hAnsi="Arial" w:cs="Arial"/>
          <w:sz w:val="24"/>
          <w:szCs w:val="24"/>
        </w:rPr>
        <w:t>responsável pelo</w:t>
      </w:r>
      <w:r w:rsidR="004A6726" w:rsidRPr="002B5413">
        <w:rPr>
          <w:rFonts w:ascii="Arial" w:hAnsi="Arial" w:cs="Arial"/>
          <w:spacing w:val="-1"/>
          <w:sz w:val="24"/>
          <w:szCs w:val="24"/>
        </w:rPr>
        <w:t xml:space="preserve"> </w:t>
      </w:r>
      <w:r w:rsidR="004A6726" w:rsidRPr="002B5413">
        <w:rPr>
          <w:rFonts w:ascii="Arial" w:hAnsi="Arial" w:cs="Arial"/>
          <w:sz w:val="24"/>
          <w:szCs w:val="24"/>
        </w:rPr>
        <w:t>recebimento do</w:t>
      </w:r>
      <w:r w:rsidR="004A6726" w:rsidRPr="002B5413">
        <w:rPr>
          <w:rFonts w:ascii="Arial" w:hAnsi="Arial" w:cs="Arial"/>
          <w:spacing w:val="-1"/>
          <w:sz w:val="24"/>
          <w:szCs w:val="24"/>
        </w:rPr>
        <w:t xml:space="preserve"> </w:t>
      </w:r>
      <w:r w:rsidR="004A6726" w:rsidRPr="002B5413">
        <w:rPr>
          <w:rFonts w:ascii="Arial" w:hAnsi="Arial" w:cs="Arial"/>
          <w:sz w:val="24"/>
          <w:szCs w:val="24"/>
        </w:rPr>
        <w:t>mesmo.</w:t>
      </w:r>
    </w:p>
    <w:p w14:paraId="1C0F3B76" w14:textId="7FC295A4" w:rsidR="004A6726" w:rsidRPr="002B5413" w:rsidRDefault="00540200" w:rsidP="004A6726">
      <w:pPr>
        <w:pStyle w:val="PargrafodaLista"/>
        <w:widowControl w:val="0"/>
        <w:tabs>
          <w:tab w:val="left" w:pos="851"/>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lastRenderedPageBreak/>
        <w:t>7</w:t>
      </w:r>
      <w:r w:rsidR="004A6726" w:rsidRPr="009C152C">
        <w:rPr>
          <w:rFonts w:ascii="Arial" w:hAnsi="Arial" w:cs="Arial"/>
          <w:b/>
          <w:bCs/>
          <w:sz w:val="24"/>
          <w:szCs w:val="24"/>
        </w:rPr>
        <w:t>.1</w:t>
      </w:r>
      <w:r w:rsidR="004A6726">
        <w:rPr>
          <w:rFonts w:ascii="Arial" w:hAnsi="Arial" w:cs="Arial"/>
          <w:b/>
          <w:bCs/>
          <w:sz w:val="24"/>
          <w:szCs w:val="24"/>
        </w:rPr>
        <w:t xml:space="preserve">.1 </w:t>
      </w:r>
      <w:r w:rsidR="004A6726" w:rsidRPr="002B5413">
        <w:rPr>
          <w:rFonts w:ascii="Arial" w:hAnsi="Arial" w:cs="Arial"/>
          <w:sz w:val="24"/>
          <w:szCs w:val="24"/>
        </w:rPr>
        <w:t>- A</w:t>
      </w:r>
      <w:r w:rsidR="004A6726" w:rsidRPr="002B5413">
        <w:rPr>
          <w:rFonts w:ascii="Arial" w:hAnsi="Arial" w:cs="Arial"/>
          <w:spacing w:val="1"/>
          <w:sz w:val="24"/>
          <w:szCs w:val="24"/>
        </w:rPr>
        <w:t xml:space="preserve"> </w:t>
      </w:r>
      <w:r w:rsidR="004A6726" w:rsidRPr="002B5413">
        <w:rPr>
          <w:rFonts w:ascii="Arial" w:hAnsi="Arial" w:cs="Arial"/>
          <w:sz w:val="24"/>
          <w:szCs w:val="24"/>
        </w:rPr>
        <w:t>Nota</w:t>
      </w:r>
      <w:r w:rsidR="004A6726" w:rsidRPr="002B5413">
        <w:rPr>
          <w:rFonts w:ascii="Arial" w:hAnsi="Arial" w:cs="Arial"/>
          <w:spacing w:val="1"/>
          <w:sz w:val="24"/>
          <w:szCs w:val="24"/>
        </w:rPr>
        <w:t xml:space="preserve"> </w:t>
      </w:r>
      <w:r w:rsidR="004A6726" w:rsidRPr="002B5413">
        <w:rPr>
          <w:rFonts w:ascii="Arial" w:hAnsi="Arial" w:cs="Arial"/>
          <w:sz w:val="24"/>
          <w:szCs w:val="24"/>
        </w:rPr>
        <w:t>Fiscal</w:t>
      </w:r>
      <w:r w:rsidR="004A6726" w:rsidRPr="002B5413">
        <w:rPr>
          <w:rFonts w:ascii="Arial" w:hAnsi="Arial" w:cs="Arial"/>
          <w:spacing w:val="1"/>
          <w:sz w:val="24"/>
          <w:szCs w:val="24"/>
        </w:rPr>
        <w:t xml:space="preserve"> </w:t>
      </w:r>
      <w:r w:rsidR="004A6726" w:rsidRPr="002B5413">
        <w:rPr>
          <w:rFonts w:ascii="Arial" w:hAnsi="Arial" w:cs="Arial"/>
          <w:sz w:val="24"/>
          <w:szCs w:val="24"/>
        </w:rPr>
        <w:t>correspondente</w:t>
      </w:r>
      <w:r w:rsidR="004A6726" w:rsidRPr="002B5413">
        <w:rPr>
          <w:rFonts w:ascii="Arial" w:hAnsi="Arial" w:cs="Arial"/>
          <w:spacing w:val="1"/>
          <w:sz w:val="24"/>
          <w:szCs w:val="24"/>
        </w:rPr>
        <w:t xml:space="preserve"> </w:t>
      </w:r>
      <w:r w:rsidR="004A6726" w:rsidRPr="002B5413">
        <w:rPr>
          <w:rFonts w:ascii="Arial" w:hAnsi="Arial" w:cs="Arial"/>
          <w:sz w:val="24"/>
          <w:szCs w:val="24"/>
        </w:rPr>
        <w:t>deverá</w:t>
      </w:r>
      <w:r w:rsidR="004A6726" w:rsidRPr="002B5413">
        <w:rPr>
          <w:rFonts w:ascii="Arial" w:hAnsi="Arial" w:cs="Arial"/>
          <w:spacing w:val="1"/>
          <w:sz w:val="24"/>
          <w:szCs w:val="24"/>
        </w:rPr>
        <w:t xml:space="preserve"> </w:t>
      </w:r>
      <w:r w:rsidR="004A6726" w:rsidRPr="002B5413">
        <w:rPr>
          <w:rFonts w:ascii="Arial" w:hAnsi="Arial" w:cs="Arial"/>
          <w:sz w:val="24"/>
          <w:szCs w:val="24"/>
        </w:rPr>
        <w:t>ser</w:t>
      </w:r>
      <w:r w:rsidR="004A6726" w:rsidRPr="002B5413">
        <w:rPr>
          <w:rFonts w:ascii="Arial" w:hAnsi="Arial" w:cs="Arial"/>
          <w:spacing w:val="1"/>
          <w:sz w:val="24"/>
          <w:szCs w:val="24"/>
        </w:rPr>
        <w:t xml:space="preserve"> </w:t>
      </w:r>
      <w:r w:rsidR="004A6726" w:rsidRPr="002B5413">
        <w:rPr>
          <w:rFonts w:ascii="Arial" w:hAnsi="Arial" w:cs="Arial"/>
          <w:sz w:val="24"/>
          <w:szCs w:val="24"/>
        </w:rPr>
        <w:t>entregue</w:t>
      </w:r>
      <w:r w:rsidR="004A6726" w:rsidRPr="002B5413">
        <w:rPr>
          <w:rFonts w:ascii="Arial" w:hAnsi="Arial" w:cs="Arial"/>
          <w:spacing w:val="1"/>
          <w:sz w:val="24"/>
          <w:szCs w:val="24"/>
        </w:rPr>
        <w:t xml:space="preserve"> </w:t>
      </w:r>
      <w:r w:rsidR="004A6726" w:rsidRPr="002B5413">
        <w:rPr>
          <w:rFonts w:ascii="Arial" w:hAnsi="Arial" w:cs="Arial"/>
          <w:sz w:val="24"/>
          <w:szCs w:val="24"/>
        </w:rPr>
        <w:t>pela licitante</w:t>
      </w:r>
      <w:r w:rsidR="004A6726" w:rsidRPr="002B5413">
        <w:rPr>
          <w:rFonts w:ascii="Arial" w:hAnsi="Arial" w:cs="Arial"/>
          <w:spacing w:val="1"/>
          <w:sz w:val="24"/>
          <w:szCs w:val="24"/>
        </w:rPr>
        <w:t xml:space="preserve"> </w:t>
      </w:r>
      <w:r w:rsidR="004A6726" w:rsidRPr="002B5413">
        <w:rPr>
          <w:rFonts w:ascii="Arial" w:hAnsi="Arial" w:cs="Arial"/>
          <w:sz w:val="24"/>
          <w:szCs w:val="24"/>
        </w:rPr>
        <w:t>vencedora</w:t>
      </w:r>
      <w:r w:rsidR="004A6726" w:rsidRPr="002B5413">
        <w:rPr>
          <w:rFonts w:ascii="Arial" w:hAnsi="Arial" w:cs="Arial"/>
          <w:spacing w:val="1"/>
          <w:sz w:val="24"/>
          <w:szCs w:val="24"/>
        </w:rPr>
        <w:t xml:space="preserve"> </w:t>
      </w:r>
      <w:r w:rsidR="004A6726" w:rsidRPr="002B5413">
        <w:rPr>
          <w:rFonts w:ascii="Arial" w:hAnsi="Arial" w:cs="Arial"/>
          <w:sz w:val="24"/>
          <w:szCs w:val="24"/>
        </w:rPr>
        <w:t>diretamente</w:t>
      </w:r>
      <w:r w:rsidR="004A6726" w:rsidRPr="002B5413">
        <w:rPr>
          <w:rFonts w:ascii="Arial" w:hAnsi="Arial" w:cs="Arial"/>
          <w:spacing w:val="1"/>
          <w:sz w:val="24"/>
          <w:szCs w:val="24"/>
        </w:rPr>
        <w:t xml:space="preserve"> </w:t>
      </w:r>
      <w:r w:rsidR="004A6726" w:rsidRPr="002B5413">
        <w:rPr>
          <w:rFonts w:ascii="Arial" w:hAnsi="Arial" w:cs="Arial"/>
          <w:sz w:val="24"/>
          <w:szCs w:val="24"/>
        </w:rPr>
        <w:t>ao</w:t>
      </w:r>
      <w:r w:rsidR="004A6726" w:rsidRPr="002B5413">
        <w:rPr>
          <w:rFonts w:ascii="Arial" w:hAnsi="Arial" w:cs="Arial"/>
          <w:spacing w:val="1"/>
          <w:sz w:val="24"/>
          <w:szCs w:val="24"/>
        </w:rPr>
        <w:t xml:space="preserve"> </w:t>
      </w:r>
      <w:r w:rsidR="004A6726" w:rsidRPr="002B5413">
        <w:rPr>
          <w:rFonts w:ascii="Arial" w:hAnsi="Arial" w:cs="Arial"/>
          <w:sz w:val="24"/>
          <w:szCs w:val="24"/>
        </w:rPr>
        <w:t>responsável</w:t>
      </w:r>
      <w:r w:rsidR="004A6726" w:rsidRPr="002B5413">
        <w:rPr>
          <w:rFonts w:ascii="Arial" w:hAnsi="Arial" w:cs="Arial"/>
          <w:spacing w:val="-4"/>
          <w:sz w:val="24"/>
          <w:szCs w:val="24"/>
        </w:rPr>
        <w:t xml:space="preserve"> </w:t>
      </w:r>
      <w:r w:rsidR="004A6726" w:rsidRPr="002B5413">
        <w:rPr>
          <w:rFonts w:ascii="Arial" w:hAnsi="Arial" w:cs="Arial"/>
          <w:sz w:val="24"/>
          <w:szCs w:val="24"/>
        </w:rPr>
        <w:t>pela</w:t>
      </w:r>
      <w:r w:rsidR="004A6726" w:rsidRPr="002B5413">
        <w:rPr>
          <w:rFonts w:ascii="Arial" w:hAnsi="Arial" w:cs="Arial"/>
          <w:spacing w:val="-4"/>
          <w:sz w:val="24"/>
          <w:szCs w:val="24"/>
        </w:rPr>
        <w:t xml:space="preserve"> </w:t>
      </w:r>
      <w:r w:rsidR="004A6726" w:rsidRPr="002B5413">
        <w:rPr>
          <w:rFonts w:ascii="Arial" w:hAnsi="Arial" w:cs="Arial"/>
          <w:sz w:val="24"/>
          <w:szCs w:val="24"/>
        </w:rPr>
        <w:t>fiscalização</w:t>
      </w:r>
      <w:r w:rsidR="004A6726" w:rsidRPr="002B5413">
        <w:rPr>
          <w:rFonts w:ascii="Arial" w:hAnsi="Arial" w:cs="Arial"/>
          <w:spacing w:val="-5"/>
          <w:sz w:val="24"/>
          <w:szCs w:val="24"/>
        </w:rPr>
        <w:t xml:space="preserve"> </w:t>
      </w:r>
      <w:r w:rsidR="004A6726" w:rsidRPr="002B5413">
        <w:rPr>
          <w:rFonts w:ascii="Arial" w:hAnsi="Arial" w:cs="Arial"/>
          <w:sz w:val="24"/>
          <w:szCs w:val="24"/>
        </w:rPr>
        <w:t>que</w:t>
      </w:r>
      <w:r w:rsidR="004A6726" w:rsidRPr="002B5413">
        <w:rPr>
          <w:rFonts w:ascii="Arial" w:hAnsi="Arial" w:cs="Arial"/>
          <w:spacing w:val="-6"/>
          <w:sz w:val="24"/>
          <w:szCs w:val="24"/>
        </w:rPr>
        <w:t xml:space="preserve"> </w:t>
      </w:r>
      <w:r w:rsidR="004A6726" w:rsidRPr="002B5413">
        <w:rPr>
          <w:rFonts w:ascii="Arial" w:hAnsi="Arial" w:cs="Arial"/>
          <w:sz w:val="24"/>
          <w:szCs w:val="24"/>
        </w:rPr>
        <w:t>somente</w:t>
      </w:r>
      <w:r w:rsidR="004A6726" w:rsidRPr="002B5413">
        <w:rPr>
          <w:rFonts w:ascii="Arial" w:hAnsi="Arial" w:cs="Arial"/>
          <w:spacing w:val="-4"/>
          <w:sz w:val="24"/>
          <w:szCs w:val="24"/>
        </w:rPr>
        <w:t xml:space="preserve"> </w:t>
      </w:r>
      <w:r w:rsidR="004A6726" w:rsidRPr="002B5413">
        <w:rPr>
          <w:rFonts w:ascii="Arial" w:hAnsi="Arial" w:cs="Arial"/>
          <w:sz w:val="24"/>
          <w:szCs w:val="24"/>
        </w:rPr>
        <w:t>atestará</w:t>
      </w:r>
      <w:r w:rsidR="004A6726" w:rsidRPr="002B5413">
        <w:rPr>
          <w:rFonts w:ascii="Arial" w:hAnsi="Arial" w:cs="Arial"/>
          <w:spacing w:val="-5"/>
          <w:sz w:val="24"/>
          <w:szCs w:val="24"/>
        </w:rPr>
        <w:t xml:space="preserve"> </w:t>
      </w:r>
      <w:r w:rsidR="004A6726" w:rsidRPr="002B5413">
        <w:rPr>
          <w:rFonts w:ascii="Arial" w:hAnsi="Arial" w:cs="Arial"/>
          <w:sz w:val="24"/>
          <w:szCs w:val="24"/>
        </w:rPr>
        <w:t>o</w:t>
      </w:r>
      <w:r w:rsidR="004A6726" w:rsidRPr="002B5413">
        <w:rPr>
          <w:rFonts w:ascii="Arial" w:hAnsi="Arial" w:cs="Arial"/>
          <w:spacing w:val="-5"/>
          <w:sz w:val="24"/>
          <w:szCs w:val="24"/>
        </w:rPr>
        <w:t xml:space="preserve"> </w:t>
      </w:r>
      <w:r w:rsidR="004A6726" w:rsidRPr="002B5413">
        <w:rPr>
          <w:rFonts w:ascii="Arial" w:hAnsi="Arial" w:cs="Arial"/>
          <w:sz w:val="24"/>
          <w:szCs w:val="24"/>
        </w:rPr>
        <w:t>fornecimento</w:t>
      </w:r>
      <w:r w:rsidR="004A6726" w:rsidRPr="002B5413">
        <w:rPr>
          <w:rFonts w:ascii="Arial" w:hAnsi="Arial" w:cs="Arial"/>
          <w:spacing w:val="-5"/>
          <w:sz w:val="24"/>
          <w:szCs w:val="24"/>
        </w:rPr>
        <w:t xml:space="preserve"> </w:t>
      </w:r>
      <w:r w:rsidR="004A6726" w:rsidRPr="002B5413">
        <w:rPr>
          <w:rFonts w:ascii="Arial" w:hAnsi="Arial" w:cs="Arial"/>
          <w:sz w:val="24"/>
          <w:szCs w:val="24"/>
        </w:rPr>
        <w:t>e</w:t>
      </w:r>
      <w:r w:rsidR="004A6726" w:rsidRPr="002B5413">
        <w:rPr>
          <w:rFonts w:ascii="Arial" w:hAnsi="Arial" w:cs="Arial"/>
          <w:spacing w:val="-4"/>
          <w:sz w:val="24"/>
          <w:szCs w:val="24"/>
        </w:rPr>
        <w:t xml:space="preserve"> </w:t>
      </w:r>
      <w:r w:rsidR="004A6726" w:rsidRPr="002B5413">
        <w:rPr>
          <w:rFonts w:ascii="Arial" w:hAnsi="Arial" w:cs="Arial"/>
          <w:sz w:val="24"/>
          <w:szCs w:val="24"/>
        </w:rPr>
        <w:t>liberará</w:t>
      </w:r>
      <w:r w:rsidR="004A6726" w:rsidRPr="002B5413">
        <w:rPr>
          <w:rFonts w:ascii="Arial" w:hAnsi="Arial" w:cs="Arial"/>
          <w:spacing w:val="-5"/>
          <w:sz w:val="24"/>
          <w:szCs w:val="24"/>
        </w:rPr>
        <w:t xml:space="preserve"> </w:t>
      </w:r>
      <w:r w:rsidR="004A6726" w:rsidRPr="002B5413">
        <w:rPr>
          <w:rFonts w:ascii="Arial" w:hAnsi="Arial" w:cs="Arial"/>
          <w:sz w:val="24"/>
          <w:szCs w:val="24"/>
        </w:rPr>
        <w:t>a</w:t>
      </w:r>
      <w:r w:rsidR="004A6726" w:rsidRPr="002B5413">
        <w:rPr>
          <w:rFonts w:ascii="Arial" w:hAnsi="Arial" w:cs="Arial"/>
          <w:spacing w:val="-6"/>
          <w:sz w:val="24"/>
          <w:szCs w:val="24"/>
        </w:rPr>
        <w:t xml:space="preserve"> </w:t>
      </w:r>
      <w:r w:rsidR="004A6726" w:rsidRPr="002B5413">
        <w:rPr>
          <w:rFonts w:ascii="Arial" w:hAnsi="Arial" w:cs="Arial"/>
          <w:sz w:val="24"/>
          <w:szCs w:val="24"/>
        </w:rPr>
        <w:t>Nota</w:t>
      </w:r>
      <w:r w:rsidR="004A6726" w:rsidRPr="002B5413">
        <w:rPr>
          <w:rFonts w:ascii="Arial" w:hAnsi="Arial" w:cs="Arial"/>
          <w:spacing w:val="-5"/>
          <w:sz w:val="24"/>
          <w:szCs w:val="24"/>
        </w:rPr>
        <w:t xml:space="preserve"> </w:t>
      </w:r>
      <w:r w:rsidR="004A6726" w:rsidRPr="002B5413">
        <w:rPr>
          <w:rFonts w:ascii="Arial" w:hAnsi="Arial" w:cs="Arial"/>
          <w:sz w:val="24"/>
          <w:szCs w:val="24"/>
        </w:rPr>
        <w:t>Fiscal</w:t>
      </w:r>
      <w:r w:rsidR="004A6726" w:rsidRPr="002B5413">
        <w:rPr>
          <w:rFonts w:ascii="Arial" w:hAnsi="Arial" w:cs="Arial"/>
          <w:spacing w:val="-5"/>
          <w:sz w:val="24"/>
          <w:szCs w:val="24"/>
        </w:rPr>
        <w:t xml:space="preserve"> </w:t>
      </w:r>
      <w:r w:rsidR="004A6726" w:rsidRPr="002B5413">
        <w:rPr>
          <w:rFonts w:ascii="Arial" w:hAnsi="Arial" w:cs="Arial"/>
          <w:sz w:val="24"/>
          <w:szCs w:val="24"/>
        </w:rPr>
        <w:t>para</w:t>
      </w:r>
      <w:r w:rsidR="004A6726" w:rsidRPr="002B5413">
        <w:rPr>
          <w:rFonts w:ascii="Arial" w:hAnsi="Arial" w:cs="Arial"/>
          <w:spacing w:val="-5"/>
          <w:sz w:val="24"/>
          <w:szCs w:val="24"/>
        </w:rPr>
        <w:t xml:space="preserve"> </w:t>
      </w:r>
      <w:r w:rsidR="004A6726" w:rsidRPr="002B5413">
        <w:rPr>
          <w:rFonts w:ascii="Arial" w:hAnsi="Arial" w:cs="Arial"/>
          <w:sz w:val="24"/>
          <w:szCs w:val="24"/>
        </w:rPr>
        <w:t>pagamento</w:t>
      </w:r>
      <w:r w:rsidR="004A6726" w:rsidRPr="002B5413">
        <w:rPr>
          <w:rFonts w:ascii="Arial" w:hAnsi="Arial" w:cs="Arial"/>
          <w:spacing w:val="-57"/>
          <w:sz w:val="24"/>
          <w:szCs w:val="24"/>
        </w:rPr>
        <w:t xml:space="preserve"> </w:t>
      </w:r>
      <w:r w:rsidR="004A6726" w:rsidRPr="002B5413">
        <w:rPr>
          <w:rFonts w:ascii="Arial" w:hAnsi="Arial" w:cs="Arial"/>
          <w:sz w:val="24"/>
          <w:szCs w:val="24"/>
        </w:rPr>
        <w:t>quando</w:t>
      </w:r>
      <w:r w:rsidR="004A6726" w:rsidRPr="002B5413">
        <w:rPr>
          <w:rFonts w:ascii="Arial" w:hAnsi="Arial" w:cs="Arial"/>
          <w:spacing w:val="-1"/>
          <w:sz w:val="24"/>
          <w:szCs w:val="24"/>
        </w:rPr>
        <w:t xml:space="preserve"> </w:t>
      </w:r>
      <w:r w:rsidR="004A6726" w:rsidRPr="002B5413">
        <w:rPr>
          <w:rFonts w:ascii="Arial" w:hAnsi="Arial" w:cs="Arial"/>
          <w:sz w:val="24"/>
          <w:szCs w:val="24"/>
        </w:rPr>
        <w:t>cumpridas, pela</w:t>
      </w:r>
      <w:r w:rsidR="004A6726" w:rsidRPr="002B5413">
        <w:rPr>
          <w:rFonts w:ascii="Arial" w:hAnsi="Arial" w:cs="Arial"/>
          <w:spacing w:val="-1"/>
          <w:sz w:val="24"/>
          <w:szCs w:val="24"/>
        </w:rPr>
        <w:t xml:space="preserve"> </w:t>
      </w:r>
      <w:r w:rsidR="004A6726" w:rsidRPr="002B5413">
        <w:rPr>
          <w:rFonts w:ascii="Arial" w:hAnsi="Arial" w:cs="Arial"/>
          <w:sz w:val="24"/>
          <w:szCs w:val="24"/>
        </w:rPr>
        <w:t>licitante vencedora,</w:t>
      </w:r>
      <w:r w:rsidR="004A6726" w:rsidRPr="002B5413">
        <w:rPr>
          <w:rFonts w:ascii="Arial" w:hAnsi="Arial" w:cs="Arial"/>
          <w:spacing w:val="-1"/>
          <w:sz w:val="24"/>
          <w:szCs w:val="24"/>
        </w:rPr>
        <w:t xml:space="preserve"> </w:t>
      </w:r>
      <w:r w:rsidR="004A6726" w:rsidRPr="002B5413">
        <w:rPr>
          <w:rFonts w:ascii="Arial" w:hAnsi="Arial" w:cs="Arial"/>
          <w:sz w:val="24"/>
          <w:szCs w:val="24"/>
        </w:rPr>
        <w:t>todas</w:t>
      </w:r>
      <w:r w:rsidR="004A6726" w:rsidRPr="002B5413">
        <w:rPr>
          <w:rFonts w:ascii="Arial" w:hAnsi="Arial" w:cs="Arial"/>
          <w:spacing w:val="1"/>
          <w:sz w:val="24"/>
          <w:szCs w:val="24"/>
        </w:rPr>
        <w:t xml:space="preserve"> </w:t>
      </w:r>
      <w:r w:rsidR="004A6726" w:rsidRPr="002B5413">
        <w:rPr>
          <w:rFonts w:ascii="Arial" w:hAnsi="Arial" w:cs="Arial"/>
          <w:sz w:val="24"/>
          <w:szCs w:val="24"/>
        </w:rPr>
        <w:t>as condições pactuadas.</w:t>
      </w:r>
    </w:p>
    <w:p w14:paraId="0F68D8D7" w14:textId="309E950E" w:rsidR="004A6726" w:rsidRPr="009C152C" w:rsidRDefault="00540200" w:rsidP="004A6726">
      <w:pPr>
        <w:widowControl w:val="0"/>
        <w:tabs>
          <w:tab w:val="left" w:pos="851"/>
          <w:tab w:val="left" w:pos="1191"/>
        </w:tabs>
        <w:autoSpaceDE w:val="0"/>
        <w:autoSpaceDN w:val="0"/>
        <w:spacing w:after="0" w:line="360" w:lineRule="auto"/>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.1.2</w:t>
      </w:r>
      <w:r w:rsidR="004A6726">
        <w:rPr>
          <w:rFonts w:ascii="Arial" w:hAnsi="Arial" w:cs="Arial"/>
          <w:sz w:val="24"/>
          <w:szCs w:val="24"/>
        </w:rPr>
        <w:t xml:space="preserve"> -</w:t>
      </w:r>
      <w:r w:rsidR="004A6726" w:rsidRPr="009C152C">
        <w:rPr>
          <w:rFonts w:ascii="Arial" w:hAnsi="Arial" w:cs="Arial"/>
          <w:sz w:val="24"/>
          <w:szCs w:val="24"/>
        </w:rPr>
        <w:t xml:space="preserve"> A contagem para o 30º dia, previsto no </w:t>
      </w:r>
      <w:r w:rsidR="004A6726" w:rsidRPr="009C152C">
        <w:rPr>
          <w:rFonts w:ascii="Arial" w:hAnsi="Arial" w:cs="Arial"/>
          <w:i/>
          <w:sz w:val="24"/>
          <w:szCs w:val="24"/>
        </w:rPr>
        <w:t>caput</w:t>
      </w:r>
      <w:r w:rsidR="004A6726" w:rsidRPr="009C152C">
        <w:rPr>
          <w:rFonts w:ascii="Arial" w:hAnsi="Arial" w:cs="Arial"/>
          <w:sz w:val="24"/>
          <w:szCs w:val="24"/>
        </w:rPr>
        <w:t>, só iniciar-se-á após a aceitação DEFINITIVA e</w:t>
      </w:r>
      <w:r w:rsidR="004A6726" w:rsidRPr="009C152C">
        <w:rPr>
          <w:rFonts w:ascii="Arial" w:hAnsi="Arial" w:cs="Arial"/>
          <w:spacing w:val="1"/>
          <w:sz w:val="24"/>
          <w:szCs w:val="24"/>
        </w:rPr>
        <w:t xml:space="preserve"> </w:t>
      </w:r>
      <w:r w:rsidR="004A6726" w:rsidRPr="009C152C">
        <w:rPr>
          <w:rFonts w:ascii="Arial" w:hAnsi="Arial" w:cs="Arial"/>
          <w:sz w:val="24"/>
          <w:szCs w:val="24"/>
        </w:rPr>
        <w:t xml:space="preserve">aceite do produto/equipamento pela fiscalização do Município de </w:t>
      </w:r>
      <w:r w:rsidR="003E769D">
        <w:rPr>
          <w:rFonts w:ascii="Arial" w:hAnsi="Arial" w:cs="Arial"/>
          <w:sz w:val="24"/>
          <w:szCs w:val="24"/>
        </w:rPr>
        <w:t>ENTRE FOLHAS</w:t>
      </w:r>
      <w:r w:rsidR="004A6726" w:rsidRPr="009C152C">
        <w:rPr>
          <w:rFonts w:ascii="Arial" w:hAnsi="Arial" w:cs="Arial"/>
          <w:sz w:val="24"/>
          <w:szCs w:val="24"/>
        </w:rPr>
        <w:t xml:space="preserve"> - MG e cumprimento pela</w:t>
      </w:r>
      <w:r w:rsidR="004A6726" w:rsidRPr="009C152C">
        <w:rPr>
          <w:rFonts w:ascii="Arial" w:hAnsi="Arial" w:cs="Arial"/>
          <w:spacing w:val="-57"/>
          <w:sz w:val="24"/>
          <w:szCs w:val="24"/>
        </w:rPr>
        <w:t xml:space="preserve"> </w:t>
      </w:r>
      <w:r w:rsidR="004A6726" w:rsidRPr="009C152C">
        <w:rPr>
          <w:rFonts w:ascii="Arial" w:hAnsi="Arial" w:cs="Arial"/>
          <w:sz w:val="24"/>
          <w:szCs w:val="24"/>
        </w:rPr>
        <w:t>empresa</w:t>
      </w:r>
      <w:r w:rsidR="004A6726" w:rsidRPr="009C152C">
        <w:rPr>
          <w:rFonts w:ascii="Arial" w:hAnsi="Arial" w:cs="Arial"/>
          <w:spacing w:val="-2"/>
          <w:sz w:val="24"/>
          <w:szCs w:val="24"/>
        </w:rPr>
        <w:t xml:space="preserve"> </w:t>
      </w:r>
      <w:r w:rsidR="004A6726" w:rsidRPr="009C152C">
        <w:rPr>
          <w:rFonts w:ascii="Arial" w:hAnsi="Arial" w:cs="Arial"/>
          <w:sz w:val="24"/>
          <w:szCs w:val="24"/>
        </w:rPr>
        <w:t>de</w:t>
      </w:r>
      <w:r w:rsidR="004A6726" w:rsidRPr="009C152C">
        <w:rPr>
          <w:rFonts w:ascii="Arial" w:hAnsi="Arial" w:cs="Arial"/>
          <w:spacing w:val="-1"/>
          <w:sz w:val="24"/>
          <w:szCs w:val="24"/>
        </w:rPr>
        <w:t xml:space="preserve"> </w:t>
      </w:r>
      <w:r w:rsidR="004A6726" w:rsidRPr="009C152C">
        <w:rPr>
          <w:rFonts w:ascii="Arial" w:hAnsi="Arial" w:cs="Arial"/>
          <w:sz w:val="24"/>
          <w:szCs w:val="24"/>
        </w:rPr>
        <w:t>todas as condições pactuadas.</w:t>
      </w:r>
    </w:p>
    <w:p w14:paraId="445361B5" w14:textId="13B7D524" w:rsidR="004A6726" w:rsidRPr="002B5413" w:rsidRDefault="00540200" w:rsidP="004A6726">
      <w:pPr>
        <w:pStyle w:val="PargrafodaLista"/>
        <w:widowControl w:val="0"/>
        <w:tabs>
          <w:tab w:val="left" w:pos="851"/>
          <w:tab w:val="left" w:pos="1275"/>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.1.3</w:t>
      </w:r>
      <w:r w:rsidR="004A6726">
        <w:rPr>
          <w:rFonts w:ascii="Arial" w:hAnsi="Arial" w:cs="Arial"/>
          <w:sz w:val="24"/>
          <w:szCs w:val="24"/>
        </w:rPr>
        <w:t xml:space="preserve"> </w:t>
      </w:r>
      <w:r w:rsidR="004A6726" w:rsidRPr="002B5413">
        <w:rPr>
          <w:rFonts w:ascii="Arial" w:hAnsi="Arial" w:cs="Arial"/>
          <w:sz w:val="24"/>
          <w:szCs w:val="24"/>
        </w:rPr>
        <w:t>- Para</w:t>
      </w:r>
      <w:r w:rsidR="004A6726" w:rsidRPr="002B5413">
        <w:rPr>
          <w:rFonts w:ascii="Arial" w:hAnsi="Arial" w:cs="Arial"/>
          <w:spacing w:val="1"/>
          <w:sz w:val="24"/>
          <w:szCs w:val="24"/>
        </w:rPr>
        <w:t xml:space="preserve"> </w:t>
      </w:r>
      <w:r w:rsidR="004A6726" w:rsidRPr="002B5413">
        <w:rPr>
          <w:rFonts w:ascii="Arial" w:hAnsi="Arial" w:cs="Arial"/>
          <w:sz w:val="24"/>
          <w:szCs w:val="24"/>
        </w:rPr>
        <w:t>execução</w:t>
      </w:r>
      <w:r w:rsidR="004A6726" w:rsidRPr="002B5413">
        <w:rPr>
          <w:rFonts w:ascii="Arial" w:hAnsi="Arial" w:cs="Arial"/>
          <w:spacing w:val="1"/>
          <w:sz w:val="24"/>
          <w:szCs w:val="24"/>
        </w:rPr>
        <w:t xml:space="preserve"> </w:t>
      </w:r>
      <w:r w:rsidR="004A6726" w:rsidRPr="002B5413">
        <w:rPr>
          <w:rFonts w:ascii="Arial" w:hAnsi="Arial" w:cs="Arial"/>
          <w:sz w:val="24"/>
          <w:szCs w:val="24"/>
        </w:rPr>
        <w:t>do</w:t>
      </w:r>
      <w:r w:rsidR="004A6726" w:rsidRPr="002B5413">
        <w:rPr>
          <w:rFonts w:ascii="Arial" w:hAnsi="Arial" w:cs="Arial"/>
          <w:spacing w:val="1"/>
          <w:sz w:val="24"/>
          <w:szCs w:val="24"/>
        </w:rPr>
        <w:t xml:space="preserve"> </w:t>
      </w:r>
      <w:r w:rsidR="004A6726" w:rsidRPr="002B5413">
        <w:rPr>
          <w:rFonts w:ascii="Arial" w:hAnsi="Arial" w:cs="Arial"/>
          <w:sz w:val="24"/>
          <w:szCs w:val="24"/>
        </w:rPr>
        <w:t>pagamento, licitante</w:t>
      </w:r>
      <w:r w:rsidR="004A6726" w:rsidRPr="002B5413">
        <w:rPr>
          <w:rFonts w:ascii="Arial" w:hAnsi="Arial" w:cs="Arial"/>
          <w:spacing w:val="1"/>
          <w:sz w:val="24"/>
          <w:szCs w:val="24"/>
        </w:rPr>
        <w:t xml:space="preserve"> </w:t>
      </w:r>
      <w:r w:rsidR="004A6726" w:rsidRPr="002B5413">
        <w:rPr>
          <w:rFonts w:ascii="Arial" w:hAnsi="Arial" w:cs="Arial"/>
          <w:sz w:val="24"/>
          <w:szCs w:val="24"/>
        </w:rPr>
        <w:t>vencedora</w:t>
      </w:r>
      <w:r w:rsidR="004A6726" w:rsidRPr="002B5413">
        <w:rPr>
          <w:rFonts w:ascii="Arial" w:hAnsi="Arial" w:cs="Arial"/>
          <w:spacing w:val="1"/>
          <w:sz w:val="24"/>
          <w:szCs w:val="24"/>
        </w:rPr>
        <w:t xml:space="preserve"> </w:t>
      </w:r>
      <w:r w:rsidR="004A6726" w:rsidRPr="002B5413">
        <w:rPr>
          <w:rFonts w:ascii="Arial" w:hAnsi="Arial" w:cs="Arial"/>
          <w:sz w:val="24"/>
          <w:szCs w:val="24"/>
        </w:rPr>
        <w:t>deverá</w:t>
      </w:r>
      <w:r w:rsidR="004A6726" w:rsidRPr="002B5413">
        <w:rPr>
          <w:rFonts w:ascii="Arial" w:hAnsi="Arial" w:cs="Arial"/>
          <w:spacing w:val="1"/>
          <w:sz w:val="24"/>
          <w:szCs w:val="24"/>
        </w:rPr>
        <w:t xml:space="preserve"> </w:t>
      </w:r>
      <w:r w:rsidR="004A6726" w:rsidRPr="002B5413">
        <w:rPr>
          <w:rFonts w:ascii="Arial" w:hAnsi="Arial" w:cs="Arial"/>
          <w:sz w:val="24"/>
          <w:szCs w:val="24"/>
        </w:rPr>
        <w:t>fazer</w:t>
      </w:r>
      <w:r w:rsidR="004A6726" w:rsidRPr="002B5413">
        <w:rPr>
          <w:rFonts w:ascii="Arial" w:hAnsi="Arial" w:cs="Arial"/>
          <w:spacing w:val="1"/>
          <w:sz w:val="24"/>
          <w:szCs w:val="24"/>
        </w:rPr>
        <w:t xml:space="preserve"> </w:t>
      </w:r>
      <w:r w:rsidR="004A6726" w:rsidRPr="002B5413">
        <w:rPr>
          <w:rFonts w:ascii="Arial" w:hAnsi="Arial" w:cs="Arial"/>
          <w:sz w:val="24"/>
          <w:szCs w:val="24"/>
        </w:rPr>
        <w:t>constar</w:t>
      </w:r>
      <w:r w:rsidR="004A6726" w:rsidRPr="002B5413">
        <w:rPr>
          <w:rFonts w:ascii="Arial" w:hAnsi="Arial" w:cs="Arial"/>
          <w:spacing w:val="1"/>
          <w:sz w:val="24"/>
          <w:szCs w:val="24"/>
        </w:rPr>
        <w:t xml:space="preserve"> </w:t>
      </w:r>
      <w:r w:rsidR="004A6726" w:rsidRPr="002B5413">
        <w:rPr>
          <w:rFonts w:ascii="Arial" w:hAnsi="Arial" w:cs="Arial"/>
          <w:sz w:val="24"/>
          <w:szCs w:val="24"/>
        </w:rPr>
        <w:t>na</w:t>
      </w:r>
      <w:r w:rsidR="004A6726" w:rsidRPr="002B5413">
        <w:rPr>
          <w:rFonts w:ascii="Arial" w:hAnsi="Arial" w:cs="Arial"/>
          <w:spacing w:val="1"/>
          <w:sz w:val="24"/>
          <w:szCs w:val="24"/>
        </w:rPr>
        <w:t xml:space="preserve"> </w:t>
      </w:r>
      <w:r w:rsidR="004A6726" w:rsidRPr="002B5413">
        <w:rPr>
          <w:rFonts w:ascii="Arial" w:hAnsi="Arial" w:cs="Arial"/>
          <w:sz w:val="24"/>
          <w:szCs w:val="24"/>
        </w:rPr>
        <w:t>Nota</w:t>
      </w:r>
      <w:r w:rsidR="004A6726" w:rsidRPr="002B5413">
        <w:rPr>
          <w:rFonts w:ascii="Arial" w:hAnsi="Arial" w:cs="Arial"/>
          <w:spacing w:val="1"/>
          <w:sz w:val="24"/>
          <w:szCs w:val="24"/>
        </w:rPr>
        <w:t xml:space="preserve"> </w:t>
      </w:r>
      <w:r w:rsidR="004A6726" w:rsidRPr="002B5413">
        <w:rPr>
          <w:rFonts w:ascii="Arial" w:hAnsi="Arial" w:cs="Arial"/>
          <w:sz w:val="24"/>
          <w:szCs w:val="24"/>
        </w:rPr>
        <w:t>Fiscal</w:t>
      </w:r>
      <w:r w:rsidR="004A6726" w:rsidRPr="002B5413">
        <w:rPr>
          <w:rFonts w:ascii="Arial" w:hAnsi="Arial" w:cs="Arial"/>
          <w:spacing w:val="1"/>
          <w:sz w:val="24"/>
          <w:szCs w:val="24"/>
        </w:rPr>
        <w:t xml:space="preserve"> </w:t>
      </w:r>
      <w:r w:rsidR="004A6726" w:rsidRPr="002B5413">
        <w:rPr>
          <w:rFonts w:ascii="Arial" w:hAnsi="Arial" w:cs="Arial"/>
          <w:sz w:val="24"/>
          <w:szCs w:val="24"/>
        </w:rPr>
        <w:t xml:space="preserve">correspondente, emitida sem rasura, em letra bem legível, em nome do Município de </w:t>
      </w:r>
      <w:r w:rsidR="003E769D">
        <w:rPr>
          <w:rFonts w:ascii="Arial" w:hAnsi="Arial" w:cs="Arial"/>
          <w:sz w:val="24"/>
          <w:szCs w:val="24"/>
        </w:rPr>
        <w:t>ENTRE FOLHAS</w:t>
      </w:r>
      <w:r w:rsidR="004A6726">
        <w:rPr>
          <w:rFonts w:ascii="Arial" w:hAnsi="Arial" w:cs="Arial"/>
          <w:sz w:val="24"/>
          <w:szCs w:val="24"/>
        </w:rPr>
        <w:t xml:space="preserve"> - MG</w:t>
      </w:r>
      <w:r w:rsidR="004A6726" w:rsidRPr="002B5413">
        <w:rPr>
          <w:rFonts w:ascii="Arial" w:hAnsi="Arial" w:cs="Arial"/>
          <w:sz w:val="24"/>
          <w:szCs w:val="24"/>
        </w:rPr>
        <w:t>,</w:t>
      </w:r>
      <w:r w:rsidR="004A6726" w:rsidRPr="002B5413">
        <w:rPr>
          <w:rFonts w:ascii="Arial" w:hAnsi="Arial" w:cs="Arial"/>
          <w:spacing w:val="-57"/>
          <w:sz w:val="24"/>
          <w:szCs w:val="24"/>
        </w:rPr>
        <w:t xml:space="preserve"> </w:t>
      </w:r>
      <w:r w:rsidR="004A6726" w:rsidRPr="002B5413">
        <w:rPr>
          <w:rFonts w:ascii="Arial" w:hAnsi="Arial" w:cs="Arial"/>
          <w:sz w:val="24"/>
          <w:szCs w:val="24"/>
        </w:rPr>
        <w:t>informando</w:t>
      </w:r>
      <w:r w:rsidR="004A6726" w:rsidRPr="002B5413">
        <w:rPr>
          <w:rFonts w:ascii="Arial" w:hAnsi="Arial" w:cs="Arial"/>
          <w:spacing w:val="-13"/>
          <w:sz w:val="24"/>
          <w:szCs w:val="24"/>
        </w:rPr>
        <w:t xml:space="preserve"> </w:t>
      </w:r>
      <w:r w:rsidR="004A6726" w:rsidRPr="002B5413">
        <w:rPr>
          <w:rFonts w:ascii="Arial" w:hAnsi="Arial" w:cs="Arial"/>
          <w:sz w:val="24"/>
          <w:szCs w:val="24"/>
        </w:rPr>
        <w:t>o</w:t>
      </w:r>
      <w:r w:rsidR="004A6726" w:rsidRPr="002B5413">
        <w:rPr>
          <w:rFonts w:ascii="Arial" w:hAnsi="Arial" w:cs="Arial"/>
          <w:spacing w:val="-11"/>
          <w:sz w:val="24"/>
          <w:szCs w:val="24"/>
        </w:rPr>
        <w:t xml:space="preserve"> </w:t>
      </w:r>
      <w:r w:rsidR="004A6726" w:rsidRPr="002B5413">
        <w:rPr>
          <w:rFonts w:ascii="Arial" w:hAnsi="Arial" w:cs="Arial"/>
          <w:sz w:val="24"/>
          <w:szCs w:val="24"/>
        </w:rPr>
        <w:t>número</w:t>
      </w:r>
      <w:r w:rsidR="004A6726" w:rsidRPr="002B5413">
        <w:rPr>
          <w:rFonts w:ascii="Arial" w:hAnsi="Arial" w:cs="Arial"/>
          <w:spacing w:val="-11"/>
          <w:sz w:val="24"/>
          <w:szCs w:val="24"/>
        </w:rPr>
        <w:t xml:space="preserve"> </w:t>
      </w:r>
      <w:r w:rsidR="004A6726" w:rsidRPr="002B5413">
        <w:rPr>
          <w:rFonts w:ascii="Arial" w:hAnsi="Arial" w:cs="Arial"/>
          <w:sz w:val="24"/>
          <w:szCs w:val="24"/>
        </w:rPr>
        <w:t>de</w:t>
      </w:r>
      <w:r w:rsidR="004A6726" w:rsidRPr="002B5413">
        <w:rPr>
          <w:rFonts w:ascii="Arial" w:hAnsi="Arial" w:cs="Arial"/>
          <w:spacing w:val="-10"/>
          <w:sz w:val="24"/>
          <w:szCs w:val="24"/>
        </w:rPr>
        <w:t xml:space="preserve"> </w:t>
      </w:r>
      <w:r w:rsidR="004A6726" w:rsidRPr="002B5413">
        <w:rPr>
          <w:rFonts w:ascii="Arial" w:hAnsi="Arial" w:cs="Arial"/>
          <w:sz w:val="24"/>
          <w:szCs w:val="24"/>
        </w:rPr>
        <w:t>sua</w:t>
      </w:r>
      <w:r w:rsidR="004A6726" w:rsidRPr="002B5413">
        <w:rPr>
          <w:rFonts w:ascii="Arial" w:hAnsi="Arial" w:cs="Arial"/>
          <w:spacing w:val="-12"/>
          <w:sz w:val="24"/>
          <w:szCs w:val="24"/>
        </w:rPr>
        <w:t xml:space="preserve"> </w:t>
      </w:r>
      <w:r w:rsidR="004A6726" w:rsidRPr="002B5413">
        <w:rPr>
          <w:rFonts w:ascii="Arial" w:hAnsi="Arial" w:cs="Arial"/>
          <w:sz w:val="24"/>
          <w:szCs w:val="24"/>
        </w:rPr>
        <w:t>conta</w:t>
      </w:r>
      <w:r w:rsidR="004A6726" w:rsidRPr="002B5413">
        <w:rPr>
          <w:rFonts w:ascii="Arial" w:hAnsi="Arial" w:cs="Arial"/>
          <w:spacing w:val="-12"/>
          <w:sz w:val="24"/>
          <w:szCs w:val="24"/>
        </w:rPr>
        <w:t xml:space="preserve"> </w:t>
      </w:r>
      <w:r w:rsidR="004A6726" w:rsidRPr="002B5413">
        <w:rPr>
          <w:rFonts w:ascii="Arial" w:hAnsi="Arial" w:cs="Arial"/>
          <w:sz w:val="24"/>
          <w:szCs w:val="24"/>
        </w:rPr>
        <w:t>corrente</w:t>
      </w:r>
      <w:r w:rsidR="004A6726" w:rsidRPr="002B5413">
        <w:rPr>
          <w:rFonts w:ascii="Arial" w:hAnsi="Arial" w:cs="Arial"/>
          <w:spacing w:val="-9"/>
          <w:sz w:val="24"/>
          <w:szCs w:val="24"/>
        </w:rPr>
        <w:t xml:space="preserve"> </w:t>
      </w:r>
      <w:r w:rsidR="004A6726" w:rsidRPr="002B5413">
        <w:rPr>
          <w:rFonts w:ascii="Arial" w:hAnsi="Arial" w:cs="Arial"/>
          <w:sz w:val="24"/>
          <w:szCs w:val="24"/>
        </w:rPr>
        <w:t>e</w:t>
      </w:r>
      <w:r w:rsidR="004A6726" w:rsidRPr="002B5413">
        <w:rPr>
          <w:rFonts w:ascii="Arial" w:hAnsi="Arial" w:cs="Arial"/>
          <w:spacing w:val="-12"/>
          <w:sz w:val="24"/>
          <w:szCs w:val="24"/>
        </w:rPr>
        <w:t xml:space="preserve"> </w:t>
      </w:r>
      <w:r w:rsidR="004A6726" w:rsidRPr="002B5413">
        <w:rPr>
          <w:rFonts w:ascii="Arial" w:hAnsi="Arial" w:cs="Arial"/>
          <w:sz w:val="24"/>
          <w:szCs w:val="24"/>
        </w:rPr>
        <w:t>agência</w:t>
      </w:r>
      <w:r w:rsidR="004A6726" w:rsidRPr="002B5413">
        <w:rPr>
          <w:rFonts w:ascii="Arial" w:hAnsi="Arial" w:cs="Arial"/>
          <w:spacing w:val="-12"/>
          <w:sz w:val="24"/>
          <w:szCs w:val="24"/>
        </w:rPr>
        <w:t xml:space="preserve"> </w:t>
      </w:r>
      <w:r w:rsidR="004A6726" w:rsidRPr="002B5413">
        <w:rPr>
          <w:rFonts w:ascii="Arial" w:hAnsi="Arial" w:cs="Arial"/>
          <w:sz w:val="24"/>
          <w:szCs w:val="24"/>
        </w:rPr>
        <w:t>Bancária,</w:t>
      </w:r>
      <w:r w:rsidR="004A6726" w:rsidRPr="002B5413">
        <w:rPr>
          <w:rFonts w:ascii="Arial" w:hAnsi="Arial" w:cs="Arial"/>
          <w:spacing w:val="-11"/>
          <w:sz w:val="24"/>
          <w:szCs w:val="24"/>
        </w:rPr>
        <w:t xml:space="preserve"> </w:t>
      </w:r>
      <w:r w:rsidR="004A6726" w:rsidRPr="002B5413">
        <w:rPr>
          <w:rFonts w:ascii="Arial" w:hAnsi="Arial" w:cs="Arial"/>
          <w:sz w:val="24"/>
          <w:szCs w:val="24"/>
        </w:rPr>
        <w:t>bem</w:t>
      </w:r>
      <w:r w:rsidR="004A6726" w:rsidRPr="002B5413">
        <w:rPr>
          <w:rFonts w:ascii="Arial" w:hAnsi="Arial" w:cs="Arial"/>
          <w:spacing w:val="-11"/>
          <w:sz w:val="24"/>
          <w:szCs w:val="24"/>
        </w:rPr>
        <w:t xml:space="preserve"> </w:t>
      </w:r>
      <w:r w:rsidR="004A6726" w:rsidRPr="002B5413">
        <w:rPr>
          <w:rFonts w:ascii="Arial" w:hAnsi="Arial" w:cs="Arial"/>
          <w:sz w:val="24"/>
          <w:szCs w:val="24"/>
        </w:rPr>
        <w:t>como</w:t>
      </w:r>
      <w:r w:rsidR="004A6726" w:rsidRPr="002B5413">
        <w:rPr>
          <w:rFonts w:ascii="Arial" w:hAnsi="Arial" w:cs="Arial"/>
          <w:spacing w:val="-8"/>
          <w:sz w:val="24"/>
          <w:szCs w:val="24"/>
        </w:rPr>
        <w:t xml:space="preserve"> </w:t>
      </w:r>
      <w:r w:rsidR="004A6726" w:rsidRPr="002B5413">
        <w:rPr>
          <w:rFonts w:ascii="Arial" w:hAnsi="Arial" w:cs="Arial"/>
          <w:sz w:val="24"/>
          <w:szCs w:val="24"/>
        </w:rPr>
        <w:t>o</w:t>
      </w:r>
      <w:r w:rsidR="004A6726" w:rsidRPr="002B5413">
        <w:rPr>
          <w:rFonts w:ascii="Arial" w:hAnsi="Arial" w:cs="Arial"/>
          <w:spacing w:val="-11"/>
          <w:sz w:val="24"/>
          <w:szCs w:val="24"/>
        </w:rPr>
        <w:t xml:space="preserve"> </w:t>
      </w:r>
      <w:r w:rsidR="004A6726" w:rsidRPr="002B5413">
        <w:rPr>
          <w:rFonts w:ascii="Arial" w:hAnsi="Arial" w:cs="Arial"/>
          <w:sz w:val="24"/>
          <w:szCs w:val="24"/>
        </w:rPr>
        <w:t>número</w:t>
      </w:r>
      <w:r w:rsidR="004A6726" w:rsidRPr="002B5413">
        <w:rPr>
          <w:rFonts w:ascii="Arial" w:hAnsi="Arial" w:cs="Arial"/>
          <w:spacing w:val="-11"/>
          <w:sz w:val="24"/>
          <w:szCs w:val="24"/>
        </w:rPr>
        <w:t xml:space="preserve"> </w:t>
      </w:r>
      <w:r w:rsidR="004A6726" w:rsidRPr="002B5413">
        <w:rPr>
          <w:rFonts w:ascii="Arial" w:hAnsi="Arial" w:cs="Arial"/>
          <w:sz w:val="24"/>
          <w:szCs w:val="24"/>
        </w:rPr>
        <w:t>da</w:t>
      </w:r>
      <w:r w:rsidR="004A6726" w:rsidRPr="002B5413">
        <w:rPr>
          <w:rFonts w:ascii="Arial" w:hAnsi="Arial" w:cs="Arial"/>
          <w:spacing w:val="-12"/>
          <w:sz w:val="24"/>
          <w:szCs w:val="24"/>
        </w:rPr>
        <w:t xml:space="preserve"> </w:t>
      </w:r>
      <w:r w:rsidR="004A6726" w:rsidRPr="002B5413">
        <w:rPr>
          <w:rFonts w:ascii="Arial" w:hAnsi="Arial" w:cs="Arial"/>
          <w:sz w:val="24"/>
          <w:szCs w:val="24"/>
        </w:rPr>
        <w:t>Ordem</w:t>
      </w:r>
      <w:r w:rsidR="004A6726" w:rsidRPr="002B5413">
        <w:rPr>
          <w:rFonts w:ascii="Arial" w:hAnsi="Arial" w:cs="Arial"/>
          <w:spacing w:val="-12"/>
          <w:sz w:val="24"/>
          <w:szCs w:val="24"/>
        </w:rPr>
        <w:t xml:space="preserve"> </w:t>
      </w:r>
      <w:r w:rsidR="004A6726" w:rsidRPr="002B5413">
        <w:rPr>
          <w:rFonts w:ascii="Arial" w:hAnsi="Arial" w:cs="Arial"/>
          <w:sz w:val="24"/>
          <w:szCs w:val="24"/>
        </w:rPr>
        <w:t>de</w:t>
      </w:r>
      <w:r w:rsidR="004A6726" w:rsidRPr="002B5413">
        <w:rPr>
          <w:rFonts w:ascii="Arial" w:hAnsi="Arial" w:cs="Arial"/>
          <w:spacing w:val="-12"/>
          <w:sz w:val="24"/>
          <w:szCs w:val="24"/>
        </w:rPr>
        <w:t xml:space="preserve"> </w:t>
      </w:r>
      <w:r w:rsidR="004A6726" w:rsidRPr="002B5413">
        <w:rPr>
          <w:rFonts w:ascii="Arial" w:hAnsi="Arial" w:cs="Arial"/>
          <w:sz w:val="24"/>
          <w:szCs w:val="24"/>
        </w:rPr>
        <w:t>Compra.</w:t>
      </w:r>
    </w:p>
    <w:p w14:paraId="4DD84009" w14:textId="42994331" w:rsidR="004A6726" w:rsidRPr="002B5413" w:rsidRDefault="00540200" w:rsidP="004A6726">
      <w:pPr>
        <w:pStyle w:val="PargrafodaLista"/>
        <w:widowControl w:val="0"/>
        <w:tabs>
          <w:tab w:val="left" w:pos="851"/>
          <w:tab w:val="left" w:pos="11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.1.4</w:t>
      </w:r>
      <w:r w:rsidR="004A6726">
        <w:rPr>
          <w:rFonts w:ascii="Arial" w:hAnsi="Arial" w:cs="Arial"/>
          <w:sz w:val="24"/>
          <w:szCs w:val="24"/>
        </w:rPr>
        <w:t xml:space="preserve"> </w:t>
      </w:r>
      <w:r w:rsidR="004A6726" w:rsidRPr="002B5413">
        <w:rPr>
          <w:rFonts w:ascii="Arial" w:hAnsi="Arial" w:cs="Arial"/>
          <w:sz w:val="24"/>
          <w:szCs w:val="24"/>
        </w:rPr>
        <w:t>- Havendo erro na Nota Fiscal ou circunstâncias que impeçam a liquidação da despesa, aquela será</w:t>
      </w:r>
      <w:r w:rsidR="004A6726" w:rsidRPr="002B5413">
        <w:rPr>
          <w:rFonts w:ascii="Arial" w:hAnsi="Arial" w:cs="Arial"/>
          <w:spacing w:val="-57"/>
          <w:sz w:val="24"/>
          <w:szCs w:val="24"/>
        </w:rPr>
        <w:t xml:space="preserve"> </w:t>
      </w:r>
      <w:r w:rsidR="004A6726">
        <w:rPr>
          <w:rFonts w:ascii="Arial" w:hAnsi="Arial" w:cs="Arial"/>
          <w:spacing w:val="-57"/>
          <w:sz w:val="24"/>
          <w:szCs w:val="24"/>
        </w:rPr>
        <w:t xml:space="preserve"> </w:t>
      </w:r>
      <w:r w:rsidR="004A6726" w:rsidRPr="002B5413">
        <w:rPr>
          <w:rFonts w:ascii="Arial" w:hAnsi="Arial" w:cs="Arial"/>
          <w:sz w:val="24"/>
          <w:szCs w:val="24"/>
        </w:rPr>
        <w:t>devolvida à licitante vencedora e o pagamento ficará pendente até que o mesmo providencie as medidas</w:t>
      </w:r>
      <w:r w:rsidR="004A6726" w:rsidRPr="002B5413">
        <w:rPr>
          <w:rFonts w:ascii="Arial" w:hAnsi="Arial" w:cs="Arial"/>
          <w:spacing w:val="1"/>
          <w:sz w:val="24"/>
          <w:szCs w:val="24"/>
        </w:rPr>
        <w:t xml:space="preserve"> </w:t>
      </w:r>
      <w:r w:rsidR="004A6726" w:rsidRPr="002B5413">
        <w:rPr>
          <w:rFonts w:ascii="Arial" w:hAnsi="Arial" w:cs="Arial"/>
          <w:sz w:val="24"/>
          <w:szCs w:val="24"/>
        </w:rPr>
        <w:t>saneadoras. Nesta hipótese, o prazo para pagamento iniciar-se-á após a regularização da situação ou</w:t>
      </w:r>
      <w:r w:rsidR="004A6726" w:rsidRPr="002B5413">
        <w:rPr>
          <w:rFonts w:ascii="Arial" w:hAnsi="Arial" w:cs="Arial"/>
          <w:spacing w:val="1"/>
          <w:sz w:val="24"/>
          <w:szCs w:val="24"/>
        </w:rPr>
        <w:t xml:space="preserve"> </w:t>
      </w:r>
      <w:r w:rsidR="004A6726" w:rsidRPr="002B5413">
        <w:rPr>
          <w:rFonts w:ascii="Arial" w:hAnsi="Arial" w:cs="Arial"/>
          <w:sz w:val="24"/>
          <w:szCs w:val="24"/>
        </w:rPr>
        <w:t>reapresentação</w:t>
      </w:r>
      <w:r w:rsidR="004A6726" w:rsidRPr="002B5413">
        <w:rPr>
          <w:rFonts w:ascii="Arial" w:hAnsi="Arial" w:cs="Arial"/>
          <w:spacing w:val="-6"/>
          <w:sz w:val="24"/>
          <w:szCs w:val="24"/>
        </w:rPr>
        <w:t xml:space="preserve"> </w:t>
      </w:r>
      <w:r w:rsidR="004A6726" w:rsidRPr="002B5413">
        <w:rPr>
          <w:rFonts w:ascii="Arial" w:hAnsi="Arial" w:cs="Arial"/>
          <w:sz w:val="24"/>
          <w:szCs w:val="24"/>
        </w:rPr>
        <w:t>do</w:t>
      </w:r>
      <w:r w:rsidR="004A6726" w:rsidRPr="002B5413">
        <w:rPr>
          <w:rFonts w:ascii="Arial" w:hAnsi="Arial" w:cs="Arial"/>
          <w:spacing w:val="-5"/>
          <w:sz w:val="24"/>
          <w:szCs w:val="24"/>
        </w:rPr>
        <w:t xml:space="preserve"> </w:t>
      </w:r>
      <w:r w:rsidR="004A6726" w:rsidRPr="002B5413">
        <w:rPr>
          <w:rFonts w:ascii="Arial" w:hAnsi="Arial" w:cs="Arial"/>
          <w:sz w:val="24"/>
          <w:szCs w:val="24"/>
        </w:rPr>
        <w:t>documento</w:t>
      </w:r>
      <w:r w:rsidR="004A6726" w:rsidRPr="002B5413">
        <w:rPr>
          <w:rFonts w:ascii="Arial" w:hAnsi="Arial" w:cs="Arial"/>
          <w:spacing w:val="-6"/>
          <w:sz w:val="24"/>
          <w:szCs w:val="24"/>
        </w:rPr>
        <w:t xml:space="preserve"> </w:t>
      </w:r>
      <w:r w:rsidR="004A6726" w:rsidRPr="002B5413">
        <w:rPr>
          <w:rFonts w:ascii="Arial" w:hAnsi="Arial" w:cs="Arial"/>
          <w:sz w:val="24"/>
          <w:szCs w:val="24"/>
        </w:rPr>
        <w:t>fiscal,</w:t>
      </w:r>
      <w:r w:rsidR="004A6726" w:rsidRPr="002B5413">
        <w:rPr>
          <w:rFonts w:ascii="Arial" w:hAnsi="Arial" w:cs="Arial"/>
          <w:spacing w:val="-4"/>
          <w:sz w:val="24"/>
          <w:szCs w:val="24"/>
        </w:rPr>
        <w:t xml:space="preserve"> </w:t>
      </w:r>
      <w:r w:rsidR="004A6726" w:rsidRPr="002B5413">
        <w:rPr>
          <w:rFonts w:ascii="Arial" w:hAnsi="Arial" w:cs="Arial"/>
          <w:sz w:val="24"/>
          <w:szCs w:val="24"/>
        </w:rPr>
        <w:t>não</w:t>
      </w:r>
      <w:r w:rsidR="004A6726" w:rsidRPr="002B5413">
        <w:rPr>
          <w:rFonts w:ascii="Arial" w:hAnsi="Arial" w:cs="Arial"/>
          <w:spacing w:val="-5"/>
          <w:sz w:val="24"/>
          <w:szCs w:val="24"/>
        </w:rPr>
        <w:t xml:space="preserve"> </w:t>
      </w:r>
      <w:r w:rsidR="004A6726" w:rsidRPr="002B5413">
        <w:rPr>
          <w:rFonts w:ascii="Arial" w:hAnsi="Arial" w:cs="Arial"/>
          <w:sz w:val="24"/>
          <w:szCs w:val="24"/>
        </w:rPr>
        <w:t>acarretando</w:t>
      </w:r>
      <w:r w:rsidR="004A6726" w:rsidRPr="002B5413">
        <w:rPr>
          <w:rFonts w:ascii="Arial" w:hAnsi="Arial" w:cs="Arial"/>
          <w:spacing w:val="-6"/>
          <w:sz w:val="24"/>
          <w:szCs w:val="24"/>
        </w:rPr>
        <w:t xml:space="preserve"> </w:t>
      </w:r>
      <w:r w:rsidR="004A6726" w:rsidRPr="002B5413">
        <w:rPr>
          <w:rFonts w:ascii="Arial" w:hAnsi="Arial" w:cs="Arial"/>
          <w:sz w:val="24"/>
          <w:szCs w:val="24"/>
        </w:rPr>
        <w:t>quaisquer</w:t>
      </w:r>
      <w:r w:rsidR="004A6726" w:rsidRPr="002B5413">
        <w:rPr>
          <w:rFonts w:ascii="Arial" w:hAnsi="Arial" w:cs="Arial"/>
          <w:spacing w:val="-6"/>
          <w:sz w:val="24"/>
          <w:szCs w:val="24"/>
        </w:rPr>
        <w:t xml:space="preserve"> </w:t>
      </w:r>
      <w:r w:rsidR="004A6726" w:rsidRPr="002B5413">
        <w:rPr>
          <w:rFonts w:ascii="Arial" w:hAnsi="Arial" w:cs="Arial"/>
          <w:sz w:val="24"/>
          <w:szCs w:val="24"/>
        </w:rPr>
        <w:t>ônus</w:t>
      </w:r>
      <w:r w:rsidR="004A6726" w:rsidRPr="002B5413">
        <w:rPr>
          <w:rFonts w:ascii="Arial" w:hAnsi="Arial" w:cs="Arial"/>
          <w:spacing w:val="-5"/>
          <w:sz w:val="24"/>
          <w:szCs w:val="24"/>
        </w:rPr>
        <w:t xml:space="preserve"> </w:t>
      </w:r>
      <w:r w:rsidR="004A6726" w:rsidRPr="002B5413">
        <w:rPr>
          <w:rFonts w:ascii="Arial" w:hAnsi="Arial" w:cs="Arial"/>
          <w:sz w:val="24"/>
          <w:szCs w:val="24"/>
        </w:rPr>
        <w:t>ao</w:t>
      </w:r>
      <w:r w:rsidR="004A6726" w:rsidRPr="002B5413">
        <w:rPr>
          <w:rFonts w:ascii="Arial" w:hAnsi="Arial" w:cs="Arial"/>
          <w:spacing w:val="-6"/>
          <w:sz w:val="24"/>
          <w:szCs w:val="24"/>
        </w:rPr>
        <w:t xml:space="preserve"> </w:t>
      </w:r>
      <w:r w:rsidR="004A6726" w:rsidRPr="002B5413">
        <w:rPr>
          <w:rFonts w:ascii="Arial" w:hAnsi="Arial" w:cs="Arial"/>
          <w:sz w:val="24"/>
          <w:szCs w:val="24"/>
        </w:rPr>
        <w:t>Município</w:t>
      </w:r>
      <w:r w:rsidR="004A6726" w:rsidRPr="002B5413">
        <w:rPr>
          <w:rFonts w:ascii="Arial" w:hAnsi="Arial" w:cs="Arial"/>
          <w:spacing w:val="-4"/>
          <w:sz w:val="24"/>
          <w:szCs w:val="24"/>
        </w:rPr>
        <w:t xml:space="preserve"> </w:t>
      </w:r>
      <w:r w:rsidR="004A6726" w:rsidRPr="002B5413">
        <w:rPr>
          <w:rFonts w:ascii="Arial" w:hAnsi="Arial" w:cs="Arial"/>
          <w:sz w:val="24"/>
          <w:szCs w:val="24"/>
        </w:rPr>
        <w:t>de</w:t>
      </w:r>
      <w:r w:rsidR="004A6726" w:rsidRPr="002B5413">
        <w:rPr>
          <w:rFonts w:ascii="Arial" w:hAnsi="Arial" w:cs="Arial"/>
          <w:spacing w:val="2"/>
          <w:sz w:val="24"/>
          <w:szCs w:val="24"/>
        </w:rPr>
        <w:t xml:space="preserve"> </w:t>
      </w:r>
      <w:r w:rsidR="003E769D">
        <w:rPr>
          <w:rFonts w:ascii="Arial" w:hAnsi="Arial" w:cs="Arial"/>
          <w:sz w:val="24"/>
          <w:szCs w:val="24"/>
        </w:rPr>
        <w:t>ENTRE FOLHAS</w:t>
      </w:r>
      <w:r w:rsidR="004A6726">
        <w:rPr>
          <w:rFonts w:ascii="Arial" w:hAnsi="Arial" w:cs="Arial"/>
          <w:sz w:val="24"/>
          <w:szCs w:val="24"/>
        </w:rPr>
        <w:t xml:space="preserve"> - MG</w:t>
      </w:r>
      <w:r w:rsidR="004A6726" w:rsidRPr="002B5413">
        <w:rPr>
          <w:rFonts w:ascii="Arial" w:hAnsi="Arial" w:cs="Arial"/>
          <w:sz w:val="24"/>
          <w:szCs w:val="24"/>
        </w:rPr>
        <w:t>.</w:t>
      </w:r>
    </w:p>
    <w:p w14:paraId="7C1D6698" w14:textId="5FCCDEE5" w:rsidR="004A6726" w:rsidRPr="002B5413" w:rsidRDefault="00540200" w:rsidP="004A6726">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004A6726" w:rsidRPr="00D174F1">
        <w:rPr>
          <w:rFonts w:ascii="Arial" w:hAnsi="Arial" w:cs="Arial"/>
          <w:b/>
          <w:bCs/>
          <w:sz w:val="24"/>
          <w:szCs w:val="24"/>
        </w:rPr>
        <w:t>.1.5</w:t>
      </w:r>
      <w:r w:rsidR="004A6726">
        <w:rPr>
          <w:rFonts w:ascii="Arial" w:hAnsi="Arial" w:cs="Arial"/>
          <w:sz w:val="24"/>
          <w:szCs w:val="24"/>
        </w:rPr>
        <w:t xml:space="preserve"> </w:t>
      </w:r>
      <w:r w:rsidR="004A6726" w:rsidRPr="002B5413">
        <w:rPr>
          <w:rFonts w:ascii="Arial" w:hAnsi="Arial" w:cs="Arial"/>
          <w:sz w:val="24"/>
          <w:szCs w:val="24"/>
        </w:rPr>
        <w:t>-</w:t>
      </w:r>
      <w:r w:rsidR="004A6726" w:rsidRPr="002B5413">
        <w:rPr>
          <w:rFonts w:ascii="Arial" w:hAnsi="Arial" w:cs="Arial"/>
          <w:spacing w:val="-2"/>
          <w:sz w:val="24"/>
          <w:szCs w:val="24"/>
        </w:rPr>
        <w:t xml:space="preserve"> </w:t>
      </w:r>
      <w:r w:rsidR="004A6726" w:rsidRPr="002B5413">
        <w:rPr>
          <w:rFonts w:ascii="Arial" w:hAnsi="Arial" w:cs="Arial"/>
          <w:sz w:val="24"/>
          <w:szCs w:val="24"/>
        </w:rPr>
        <w:t>A</w:t>
      </w:r>
      <w:r w:rsidR="004A6726" w:rsidRPr="002B5413">
        <w:rPr>
          <w:rFonts w:ascii="Arial" w:hAnsi="Arial" w:cs="Arial"/>
          <w:spacing w:val="-11"/>
          <w:sz w:val="24"/>
          <w:szCs w:val="24"/>
        </w:rPr>
        <w:t xml:space="preserve"> </w:t>
      </w:r>
      <w:r w:rsidR="004A6726" w:rsidRPr="002B5413">
        <w:rPr>
          <w:rFonts w:ascii="Arial" w:hAnsi="Arial" w:cs="Arial"/>
          <w:sz w:val="24"/>
          <w:szCs w:val="24"/>
        </w:rPr>
        <w:t>critério</w:t>
      </w:r>
      <w:r w:rsidR="004A6726" w:rsidRPr="002B5413">
        <w:rPr>
          <w:rFonts w:ascii="Arial" w:hAnsi="Arial" w:cs="Arial"/>
          <w:spacing w:val="-11"/>
          <w:sz w:val="24"/>
          <w:szCs w:val="24"/>
        </w:rPr>
        <w:t xml:space="preserve"> </w:t>
      </w:r>
      <w:r w:rsidR="004A6726" w:rsidRPr="002B5413">
        <w:rPr>
          <w:rFonts w:ascii="Arial" w:hAnsi="Arial" w:cs="Arial"/>
          <w:sz w:val="24"/>
          <w:szCs w:val="24"/>
        </w:rPr>
        <w:t>da</w:t>
      </w:r>
      <w:r w:rsidR="004A6726" w:rsidRPr="002B5413">
        <w:rPr>
          <w:rFonts w:ascii="Arial" w:hAnsi="Arial" w:cs="Arial"/>
          <w:spacing w:val="-9"/>
          <w:sz w:val="24"/>
          <w:szCs w:val="24"/>
        </w:rPr>
        <w:t xml:space="preserve"> </w:t>
      </w:r>
      <w:r w:rsidR="004A6726" w:rsidRPr="002B5413">
        <w:rPr>
          <w:rFonts w:ascii="Arial" w:hAnsi="Arial" w:cs="Arial"/>
          <w:sz w:val="24"/>
          <w:szCs w:val="24"/>
        </w:rPr>
        <w:t>Administração</w:t>
      </w:r>
      <w:r w:rsidR="004A6726" w:rsidRPr="002B5413">
        <w:rPr>
          <w:rFonts w:ascii="Arial" w:hAnsi="Arial" w:cs="Arial"/>
          <w:spacing w:val="-11"/>
          <w:sz w:val="24"/>
          <w:szCs w:val="24"/>
        </w:rPr>
        <w:t xml:space="preserve"> </w:t>
      </w:r>
      <w:r w:rsidR="004A6726" w:rsidRPr="002B5413">
        <w:rPr>
          <w:rFonts w:ascii="Arial" w:hAnsi="Arial" w:cs="Arial"/>
          <w:sz w:val="24"/>
          <w:szCs w:val="24"/>
        </w:rPr>
        <w:t>poderão</w:t>
      </w:r>
      <w:r w:rsidR="004A6726" w:rsidRPr="002B5413">
        <w:rPr>
          <w:rFonts w:ascii="Arial" w:hAnsi="Arial" w:cs="Arial"/>
          <w:spacing w:val="-10"/>
          <w:sz w:val="24"/>
          <w:szCs w:val="24"/>
        </w:rPr>
        <w:t xml:space="preserve"> </w:t>
      </w:r>
      <w:r w:rsidR="004A6726" w:rsidRPr="002B5413">
        <w:rPr>
          <w:rFonts w:ascii="Arial" w:hAnsi="Arial" w:cs="Arial"/>
          <w:sz w:val="24"/>
          <w:szCs w:val="24"/>
        </w:rPr>
        <w:t>ser</w:t>
      </w:r>
      <w:r w:rsidR="004A6726" w:rsidRPr="002B5413">
        <w:rPr>
          <w:rFonts w:ascii="Arial" w:hAnsi="Arial" w:cs="Arial"/>
          <w:spacing w:val="-12"/>
          <w:sz w:val="24"/>
          <w:szCs w:val="24"/>
        </w:rPr>
        <w:t xml:space="preserve"> </w:t>
      </w:r>
      <w:r w:rsidR="004A6726" w:rsidRPr="002B5413">
        <w:rPr>
          <w:rFonts w:ascii="Arial" w:hAnsi="Arial" w:cs="Arial"/>
          <w:sz w:val="24"/>
          <w:szCs w:val="24"/>
        </w:rPr>
        <w:t>descontados</w:t>
      </w:r>
      <w:r w:rsidR="004A6726" w:rsidRPr="002B5413">
        <w:rPr>
          <w:rFonts w:ascii="Arial" w:hAnsi="Arial" w:cs="Arial"/>
          <w:spacing w:val="-10"/>
          <w:sz w:val="24"/>
          <w:szCs w:val="24"/>
        </w:rPr>
        <w:t xml:space="preserve"> </w:t>
      </w:r>
      <w:r w:rsidR="004A6726" w:rsidRPr="002B5413">
        <w:rPr>
          <w:rFonts w:ascii="Arial" w:hAnsi="Arial" w:cs="Arial"/>
          <w:sz w:val="24"/>
          <w:szCs w:val="24"/>
        </w:rPr>
        <w:t>dos</w:t>
      </w:r>
      <w:r w:rsidR="004A6726" w:rsidRPr="002B5413">
        <w:rPr>
          <w:rFonts w:ascii="Arial" w:hAnsi="Arial" w:cs="Arial"/>
          <w:spacing w:val="-10"/>
          <w:sz w:val="24"/>
          <w:szCs w:val="24"/>
        </w:rPr>
        <w:t xml:space="preserve"> </w:t>
      </w:r>
      <w:r w:rsidR="004A6726" w:rsidRPr="002B5413">
        <w:rPr>
          <w:rFonts w:ascii="Arial" w:hAnsi="Arial" w:cs="Arial"/>
          <w:sz w:val="24"/>
          <w:szCs w:val="24"/>
        </w:rPr>
        <w:t>pagamentos</w:t>
      </w:r>
      <w:r w:rsidR="004A6726" w:rsidRPr="002B5413">
        <w:rPr>
          <w:rFonts w:ascii="Arial" w:hAnsi="Arial" w:cs="Arial"/>
          <w:spacing w:val="-11"/>
          <w:sz w:val="24"/>
          <w:szCs w:val="24"/>
        </w:rPr>
        <w:t xml:space="preserve"> </w:t>
      </w:r>
      <w:r w:rsidR="004A6726" w:rsidRPr="002B5413">
        <w:rPr>
          <w:rFonts w:ascii="Arial" w:hAnsi="Arial" w:cs="Arial"/>
          <w:sz w:val="24"/>
          <w:szCs w:val="24"/>
        </w:rPr>
        <w:t>devidos,</w:t>
      </w:r>
      <w:r w:rsidR="004A6726" w:rsidRPr="002B5413">
        <w:rPr>
          <w:rFonts w:ascii="Arial" w:hAnsi="Arial" w:cs="Arial"/>
          <w:spacing w:val="-10"/>
          <w:sz w:val="24"/>
          <w:szCs w:val="24"/>
        </w:rPr>
        <w:t xml:space="preserve"> </w:t>
      </w:r>
      <w:r w:rsidR="004A6726" w:rsidRPr="002B5413">
        <w:rPr>
          <w:rFonts w:ascii="Arial" w:hAnsi="Arial" w:cs="Arial"/>
          <w:sz w:val="24"/>
          <w:szCs w:val="24"/>
        </w:rPr>
        <w:t>os</w:t>
      </w:r>
      <w:r w:rsidR="004A6726" w:rsidRPr="002B5413">
        <w:rPr>
          <w:rFonts w:ascii="Arial" w:hAnsi="Arial" w:cs="Arial"/>
          <w:spacing w:val="-11"/>
          <w:sz w:val="24"/>
          <w:szCs w:val="24"/>
        </w:rPr>
        <w:t xml:space="preserve"> </w:t>
      </w:r>
      <w:r w:rsidR="004A6726" w:rsidRPr="002B5413">
        <w:rPr>
          <w:rFonts w:ascii="Arial" w:hAnsi="Arial" w:cs="Arial"/>
          <w:sz w:val="24"/>
          <w:szCs w:val="24"/>
        </w:rPr>
        <w:t>valores</w:t>
      </w:r>
      <w:r w:rsidR="004A6726" w:rsidRPr="002B5413">
        <w:rPr>
          <w:rFonts w:ascii="Arial" w:hAnsi="Arial" w:cs="Arial"/>
          <w:spacing w:val="-8"/>
          <w:sz w:val="24"/>
          <w:szCs w:val="24"/>
        </w:rPr>
        <w:t xml:space="preserve"> </w:t>
      </w:r>
      <w:r w:rsidR="004A6726" w:rsidRPr="002B5413">
        <w:rPr>
          <w:rFonts w:ascii="Arial" w:hAnsi="Arial" w:cs="Arial"/>
          <w:sz w:val="24"/>
          <w:szCs w:val="24"/>
        </w:rPr>
        <w:t>para</w:t>
      </w:r>
      <w:r w:rsidR="004A6726" w:rsidRPr="002B5413">
        <w:rPr>
          <w:rFonts w:ascii="Arial" w:hAnsi="Arial" w:cs="Arial"/>
          <w:spacing w:val="-10"/>
          <w:sz w:val="24"/>
          <w:szCs w:val="24"/>
        </w:rPr>
        <w:t xml:space="preserve"> </w:t>
      </w:r>
      <w:r w:rsidR="004A6726" w:rsidRPr="002B5413">
        <w:rPr>
          <w:rFonts w:ascii="Arial" w:hAnsi="Arial" w:cs="Arial"/>
          <w:sz w:val="24"/>
          <w:szCs w:val="24"/>
        </w:rPr>
        <w:t>cobrir</w:t>
      </w:r>
      <w:r w:rsidR="004A6726">
        <w:rPr>
          <w:rFonts w:ascii="Arial" w:hAnsi="Arial" w:cs="Arial"/>
          <w:sz w:val="24"/>
          <w:szCs w:val="24"/>
        </w:rPr>
        <w:t xml:space="preserve"> </w:t>
      </w:r>
      <w:r w:rsidR="004A6726" w:rsidRPr="002B5413">
        <w:rPr>
          <w:rFonts w:ascii="Arial" w:hAnsi="Arial" w:cs="Arial"/>
          <w:spacing w:val="-57"/>
          <w:sz w:val="24"/>
          <w:szCs w:val="24"/>
        </w:rPr>
        <w:t xml:space="preserve"> </w:t>
      </w:r>
      <w:r w:rsidR="004A6726" w:rsidRPr="002B5413">
        <w:rPr>
          <w:rFonts w:ascii="Arial" w:hAnsi="Arial" w:cs="Arial"/>
          <w:sz w:val="24"/>
          <w:szCs w:val="24"/>
        </w:rPr>
        <w:t>despesas</w:t>
      </w:r>
      <w:r w:rsidR="004A6726" w:rsidRPr="002B5413">
        <w:rPr>
          <w:rFonts w:ascii="Arial" w:hAnsi="Arial" w:cs="Arial"/>
          <w:spacing w:val="-1"/>
          <w:sz w:val="24"/>
          <w:szCs w:val="24"/>
        </w:rPr>
        <w:t xml:space="preserve"> </w:t>
      </w:r>
      <w:r w:rsidR="004A6726" w:rsidRPr="002B5413">
        <w:rPr>
          <w:rFonts w:ascii="Arial" w:hAnsi="Arial" w:cs="Arial"/>
          <w:sz w:val="24"/>
          <w:szCs w:val="24"/>
        </w:rPr>
        <w:t>com</w:t>
      </w:r>
      <w:r w:rsidR="004A6726" w:rsidRPr="002B5413">
        <w:rPr>
          <w:rFonts w:ascii="Arial" w:hAnsi="Arial" w:cs="Arial"/>
          <w:spacing w:val="-1"/>
          <w:sz w:val="24"/>
          <w:szCs w:val="24"/>
        </w:rPr>
        <w:t xml:space="preserve"> </w:t>
      </w:r>
      <w:r w:rsidR="004A6726" w:rsidRPr="002B5413">
        <w:rPr>
          <w:rFonts w:ascii="Arial" w:hAnsi="Arial" w:cs="Arial"/>
          <w:sz w:val="24"/>
          <w:szCs w:val="24"/>
        </w:rPr>
        <w:t>multas,</w:t>
      </w:r>
      <w:r w:rsidR="004A6726" w:rsidRPr="002B5413">
        <w:rPr>
          <w:rFonts w:ascii="Arial" w:hAnsi="Arial" w:cs="Arial"/>
          <w:spacing w:val="-1"/>
          <w:sz w:val="24"/>
          <w:szCs w:val="24"/>
        </w:rPr>
        <w:t xml:space="preserve"> </w:t>
      </w:r>
      <w:r w:rsidR="004A6726" w:rsidRPr="002B5413">
        <w:rPr>
          <w:rFonts w:ascii="Arial" w:hAnsi="Arial" w:cs="Arial"/>
          <w:sz w:val="24"/>
          <w:szCs w:val="24"/>
        </w:rPr>
        <w:t>indenizações a</w:t>
      </w:r>
      <w:r w:rsidR="004A6726" w:rsidRPr="002B5413">
        <w:rPr>
          <w:rFonts w:ascii="Arial" w:hAnsi="Arial" w:cs="Arial"/>
          <w:spacing w:val="-2"/>
          <w:sz w:val="24"/>
          <w:szCs w:val="24"/>
        </w:rPr>
        <w:t xml:space="preserve"> </w:t>
      </w:r>
      <w:r w:rsidR="004A6726" w:rsidRPr="002B5413">
        <w:rPr>
          <w:rFonts w:ascii="Arial" w:hAnsi="Arial" w:cs="Arial"/>
          <w:sz w:val="24"/>
          <w:szCs w:val="24"/>
        </w:rPr>
        <w:t>terceiros</w:t>
      </w:r>
      <w:r w:rsidR="004A6726" w:rsidRPr="002B5413">
        <w:rPr>
          <w:rFonts w:ascii="Arial" w:hAnsi="Arial" w:cs="Arial"/>
          <w:spacing w:val="-1"/>
          <w:sz w:val="24"/>
          <w:szCs w:val="24"/>
        </w:rPr>
        <w:t xml:space="preserve"> </w:t>
      </w:r>
      <w:r w:rsidR="004A6726" w:rsidRPr="002B5413">
        <w:rPr>
          <w:rFonts w:ascii="Arial" w:hAnsi="Arial" w:cs="Arial"/>
          <w:sz w:val="24"/>
          <w:szCs w:val="24"/>
        </w:rPr>
        <w:t>ou</w:t>
      </w:r>
      <w:r w:rsidR="004A6726" w:rsidRPr="002B5413">
        <w:rPr>
          <w:rFonts w:ascii="Arial" w:hAnsi="Arial" w:cs="Arial"/>
          <w:spacing w:val="2"/>
          <w:sz w:val="24"/>
          <w:szCs w:val="24"/>
        </w:rPr>
        <w:t xml:space="preserve"> </w:t>
      </w:r>
      <w:r w:rsidR="004A6726" w:rsidRPr="002B5413">
        <w:rPr>
          <w:rFonts w:ascii="Arial" w:hAnsi="Arial" w:cs="Arial"/>
          <w:sz w:val="24"/>
          <w:szCs w:val="24"/>
        </w:rPr>
        <w:t>outras</w:t>
      </w:r>
      <w:r w:rsidR="004A6726" w:rsidRPr="002B5413">
        <w:rPr>
          <w:rFonts w:ascii="Arial" w:hAnsi="Arial" w:cs="Arial"/>
          <w:spacing w:val="-1"/>
          <w:sz w:val="24"/>
          <w:szCs w:val="24"/>
        </w:rPr>
        <w:t xml:space="preserve"> </w:t>
      </w:r>
      <w:r w:rsidR="004A6726" w:rsidRPr="002B5413">
        <w:rPr>
          <w:rFonts w:ascii="Arial" w:hAnsi="Arial" w:cs="Arial"/>
          <w:sz w:val="24"/>
          <w:szCs w:val="24"/>
        </w:rPr>
        <w:t>de</w:t>
      </w:r>
      <w:r w:rsidR="004A6726" w:rsidRPr="002B5413">
        <w:rPr>
          <w:rFonts w:ascii="Arial" w:hAnsi="Arial" w:cs="Arial"/>
          <w:spacing w:val="-2"/>
          <w:sz w:val="24"/>
          <w:szCs w:val="24"/>
        </w:rPr>
        <w:t xml:space="preserve"> </w:t>
      </w:r>
      <w:r w:rsidR="004A6726" w:rsidRPr="002B5413">
        <w:rPr>
          <w:rFonts w:ascii="Arial" w:hAnsi="Arial" w:cs="Arial"/>
          <w:sz w:val="24"/>
          <w:szCs w:val="24"/>
        </w:rPr>
        <w:t>responsabilidade</w:t>
      </w:r>
      <w:r w:rsidR="004A6726" w:rsidRPr="002B5413">
        <w:rPr>
          <w:rFonts w:ascii="Arial" w:hAnsi="Arial" w:cs="Arial"/>
          <w:spacing w:val="-2"/>
          <w:sz w:val="24"/>
          <w:szCs w:val="24"/>
        </w:rPr>
        <w:t xml:space="preserve"> </w:t>
      </w:r>
      <w:r w:rsidR="004A6726" w:rsidRPr="002B5413">
        <w:rPr>
          <w:rFonts w:ascii="Arial" w:hAnsi="Arial" w:cs="Arial"/>
          <w:sz w:val="24"/>
          <w:szCs w:val="24"/>
        </w:rPr>
        <w:t>da</w:t>
      </w:r>
      <w:r w:rsidR="004A6726" w:rsidRPr="002B5413">
        <w:rPr>
          <w:rFonts w:ascii="Arial" w:hAnsi="Arial" w:cs="Arial"/>
          <w:spacing w:val="2"/>
          <w:sz w:val="24"/>
          <w:szCs w:val="24"/>
        </w:rPr>
        <w:t xml:space="preserve"> </w:t>
      </w:r>
      <w:r w:rsidR="004A6726" w:rsidRPr="002B5413">
        <w:rPr>
          <w:rFonts w:ascii="Arial" w:hAnsi="Arial" w:cs="Arial"/>
          <w:sz w:val="24"/>
          <w:szCs w:val="24"/>
        </w:rPr>
        <w:t>licitante</w:t>
      </w:r>
      <w:r w:rsidR="004A6726" w:rsidRPr="002B5413">
        <w:rPr>
          <w:rFonts w:ascii="Arial" w:hAnsi="Arial" w:cs="Arial"/>
          <w:spacing w:val="-1"/>
          <w:sz w:val="24"/>
          <w:szCs w:val="24"/>
        </w:rPr>
        <w:t xml:space="preserve"> </w:t>
      </w:r>
      <w:r w:rsidR="004A6726" w:rsidRPr="002B5413">
        <w:rPr>
          <w:rFonts w:ascii="Arial" w:hAnsi="Arial" w:cs="Arial"/>
          <w:sz w:val="24"/>
          <w:szCs w:val="24"/>
        </w:rPr>
        <w:t>vencedora.</w:t>
      </w:r>
    </w:p>
    <w:p w14:paraId="0EF5C072" w14:textId="15B1CD50" w:rsidR="004A6726" w:rsidRPr="00D174F1" w:rsidRDefault="00540200" w:rsidP="004A6726">
      <w:pPr>
        <w:widowControl w:val="0"/>
        <w:tabs>
          <w:tab w:val="left" w:pos="567"/>
          <w:tab w:val="left" w:pos="1018"/>
        </w:tabs>
        <w:autoSpaceDE w:val="0"/>
        <w:autoSpaceDN w:val="0"/>
        <w:spacing w:after="0" w:line="360" w:lineRule="auto"/>
        <w:ind w:left="22" w:right="-1"/>
        <w:jc w:val="both"/>
        <w:rPr>
          <w:rFonts w:ascii="Arial" w:hAnsi="Arial" w:cs="Arial"/>
          <w:sz w:val="24"/>
          <w:szCs w:val="24"/>
        </w:rPr>
      </w:pPr>
      <w:r>
        <w:rPr>
          <w:rFonts w:ascii="Arial" w:hAnsi="Arial" w:cs="Arial"/>
          <w:b/>
          <w:bCs/>
          <w:sz w:val="24"/>
          <w:szCs w:val="24"/>
        </w:rPr>
        <w:t>7</w:t>
      </w:r>
      <w:r w:rsidR="004A6726" w:rsidRPr="00D174F1">
        <w:rPr>
          <w:rFonts w:ascii="Arial" w:hAnsi="Arial" w:cs="Arial"/>
          <w:b/>
          <w:bCs/>
          <w:sz w:val="24"/>
          <w:szCs w:val="24"/>
        </w:rPr>
        <w:t>.1.6</w:t>
      </w:r>
      <w:r w:rsidR="004A6726">
        <w:rPr>
          <w:rFonts w:ascii="Arial" w:hAnsi="Arial" w:cs="Arial"/>
          <w:sz w:val="24"/>
          <w:szCs w:val="24"/>
        </w:rPr>
        <w:t xml:space="preserve"> </w:t>
      </w:r>
      <w:r w:rsidR="004A6726" w:rsidRPr="00D174F1">
        <w:rPr>
          <w:rFonts w:ascii="Arial" w:hAnsi="Arial" w:cs="Arial"/>
          <w:sz w:val="24"/>
          <w:szCs w:val="24"/>
        </w:rPr>
        <w:t xml:space="preserve">– O Município de </w:t>
      </w:r>
      <w:r w:rsidR="003E769D">
        <w:rPr>
          <w:rFonts w:ascii="Arial" w:hAnsi="Arial" w:cs="Arial"/>
          <w:sz w:val="24"/>
          <w:szCs w:val="24"/>
        </w:rPr>
        <w:t>ENTRE FOLHAS</w:t>
      </w:r>
      <w:r w:rsidR="004A6726" w:rsidRPr="00D174F1">
        <w:rPr>
          <w:rFonts w:ascii="Arial" w:hAnsi="Arial" w:cs="Arial"/>
          <w:sz w:val="24"/>
          <w:szCs w:val="24"/>
        </w:rPr>
        <w:t xml:space="preserve"> - MG poderá sustar todo e qualquer pagamento do preço ou suas</w:t>
      </w:r>
      <w:r w:rsidR="004A6726" w:rsidRPr="00D174F1">
        <w:rPr>
          <w:rFonts w:ascii="Arial" w:hAnsi="Arial" w:cs="Arial"/>
          <w:spacing w:val="1"/>
          <w:sz w:val="24"/>
          <w:szCs w:val="24"/>
        </w:rPr>
        <w:t xml:space="preserve"> </w:t>
      </w:r>
      <w:r w:rsidR="004A6726" w:rsidRPr="00D174F1">
        <w:rPr>
          <w:rFonts w:ascii="Arial" w:hAnsi="Arial" w:cs="Arial"/>
          <w:spacing w:val="-1"/>
          <w:sz w:val="24"/>
          <w:szCs w:val="24"/>
        </w:rPr>
        <w:t>parcelas</w:t>
      </w:r>
      <w:r w:rsidR="004A6726" w:rsidRPr="00D174F1">
        <w:rPr>
          <w:rFonts w:ascii="Arial" w:hAnsi="Arial" w:cs="Arial"/>
          <w:spacing w:val="-15"/>
          <w:sz w:val="24"/>
          <w:szCs w:val="24"/>
        </w:rPr>
        <w:t xml:space="preserve"> </w:t>
      </w:r>
      <w:r w:rsidR="004A6726" w:rsidRPr="00D174F1">
        <w:rPr>
          <w:rFonts w:ascii="Arial" w:hAnsi="Arial" w:cs="Arial"/>
          <w:sz w:val="24"/>
          <w:szCs w:val="24"/>
        </w:rPr>
        <w:t>de</w:t>
      </w:r>
      <w:r w:rsidR="004A6726" w:rsidRPr="00D174F1">
        <w:rPr>
          <w:rFonts w:ascii="Arial" w:hAnsi="Arial" w:cs="Arial"/>
          <w:spacing w:val="-14"/>
          <w:sz w:val="24"/>
          <w:szCs w:val="24"/>
        </w:rPr>
        <w:t xml:space="preserve"> </w:t>
      </w:r>
      <w:r w:rsidR="004A6726" w:rsidRPr="00D174F1">
        <w:rPr>
          <w:rFonts w:ascii="Arial" w:hAnsi="Arial" w:cs="Arial"/>
          <w:sz w:val="24"/>
          <w:szCs w:val="24"/>
        </w:rPr>
        <w:t>qualquer</w:t>
      </w:r>
      <w:r w:rsidR="004A6726" w:rsidRPr="00D174F1">
        <w:rPr>
          <w:rFonts w:ascii="Arial" w:hAnsi="Arial" w:cs="Arial"/>
          <w:spacing w:val="-16"/>
          <w:sz w:val="24"/>
          <w:szCs w:val="24"/>
        </w:rPr>
        <w:t xml:space="preserve"> </w:t>
      </w:r>
      <w:r w:rsidR="004A6726" w:rsidRPr="00D174F1">
        <w:rPr>
          <w:rFonts w:ascii="Arial" w:hAnsi="Arial" w:cs="Arial"/>
          <w:sz w:val="24"/>
          <w:szCs w:val="24"/>
        </w:rPr>
        <w:t>fatura</w:t>
      </w:r>
      <w:r w:rsidR="004A6726" w:rsidRPr="00D174F1">
        <w:rPr>
          <w:rFonts w:ascii="Arial" w:hAnsi="Arial" w:cs="Arial"/>
          <w:spacing w:val="-16"/>
          <w:sz w:val="24"/>
          <w:szCs w:val="24"/>
        </w:rPr>
        <w:t xml:space="preserve"> </w:t>
      </w:r>
      <w:r w:rsidR="004A6726" w:rsidRPr="00D174F1">
        <w:rPr>
          <w:rFonts w:ascii="Arial" w:hAnsi="Arial" w:cs="Arial"/>
          <w:sz w:val="24"/>
          <w:szCs w:val="24"/>
        </w:rPr>
        <w:t>apresentada</w:t>
      </w:r>
      <w:r w:rsidR="004A6726" w:rsidRPr="00D174F1">
        <w:rPr>
          <w:rFonts w:ascii="Arial" w:hAnsi="Arial" w:cs="Arial"/>
          <w:spacing w:val="-16"/>
          <w:sz w:val="24"/>
          <w:szCs w:val="24"/>
        </w:rPr>
        <w:t xml:space="preserve"> </w:t>
      </w:r>
      <w:r w:rsidR="004A6726" w:rsidRPr="00D174F1">
        <w:rPr>
          <w:rFonts w:ascii="Arial" w:hAnsi="Arial" w:cs="Arial"/>
          <w:sz w:val="24"/>
          <w:szCs w:val="24"/>
        </w:rPr>
        <w:t>pela</w:t>
      </w:r>
      <w:r w:rsidR="004A6726" w:rsidRPr="00D174F1">
        <w:rPr>
          <w:rFonts w:ascii="Arial" w:hAnsi="Arial" w:cs="Arial"/>
          <w:spacing w:val="2"/>
          <w:sz w:val="24"/>
          <w:szCs w:val="24"/>
        </w:rPr>
        <w:t xml:space="preserve"> </w:t>
      </w:r>
      <w:r w:rsidR="004A6726" w:rsidRPr="00D174F1">
        <w:rPr>
          <w:rFonts w:ascii="Arial" w:hAnsi="Arial" w:cs="Arial"/>
          <w:sz w:val="24"/>
          <w:szCs w:val="24"/>
        </w:rPr>
        <w:t>licitante</w:t>
      </w:r>
      <w:r w:rsidR="004A6726" w:rsidRPr="00D174F1">
        <w:rPr>
          <w:rFonts w:ascii="Arial" w:hAnsi="Arial" w:cs="Arial"/>
          <w:spacing w:val="-15"/>
          <w:sz w:val="24"/>
          <w:szCs w:val="24"/>
        </w:rPr>
        <w:t xml:space="preserve"> </w:t>
      </w:r>
      <w:r w:rsidR="004A6726" w:rsidRPr="00D174F1">
        <w:rPr>
          <w:rFonts w:ascii="Arial" w:hAnsi="Arial" w:cs="Arial"/>
          <w:sz w:val="24"/>
          <w:szCs w:val="24"/>
        </w:rPr>
        <w:t>vencedora</w:t>
      </w:r>
      <w:r w:rsidR="004A6726" w:rsidRPr="00D174F1">
        <w:rPr>
          <w:rFonts w:ascii="Arial" w:hAnsi="Arial" w:cs="Arial"/>
          <w:spacing w:val="2"/>
          <w:sz w:val="24"/>
          <w:szCs w:val="24"/>
        </w:rPr>
        <w:t xml:space="preserve"> </w:t>
      </w:r>
      <w:r w:rsidR="004A6726" w:rsidRPr="00D174F1">
        <w:rPr>
          <w:rFonts w:ascii="Arial" w:hAnsi="Arial" w:cs="Arial"/>
          <w:sz w:val="24"/>
          <w:szCs w:val="24"/>
        </w:rPr>
        <w:t>caso</w:t>
      </w:r>
      <w:r w:rsidR="004A6726" w:rsidRPr="00D174F1">
        <w:rPr>
          <w:rFonts w:ascii="Arial" w:hAnsi="Arial" w:cs="Arial"/>
          <w:spacing w:val="-12"/>
          <w:sz w:val="24"/>
          <w:szCs w:val="24"/>
        </w:rPr>
        <w:t xml:space="preserve"> </w:t>
      </w:r>
      <w:r w:rsidR="004A6726" w:rsidRPr="00D174F1">
        <w:rPr>
          <w:rFonts w:ascii="Arial" w:hAnsi="Arial" w:cs="Arial"/>
          <w:sz w:val="24"/>
          <w:szCs w:val="24"/>
        </w:rPr>
        <w:t>verificadas</w:t>
      </w:r>
      <w:r w:rsidR="004A6726" w:rsidRPr="00D174F1">
        <w:rPr>
          <w:rFonts w:ascii="Arial" w:hAnsi="Arial" w:cs="Arial"/>
          <w:spacing w:val="-15"/>
          <w:sz w:val="24"/>
          <w:szCs w:val="24"/>
        </w:rPr>
        <w:t xml:space="preserve"> </w:t>
      </w:r>
      <w:r w:rsidR="004A6726" w:rsidRPr="00D174F1">
        <w:rPr>
          <w:rFonts w:ascii="Arial" w:hAnsi="Arial" w:cs="Arial"/>
          <w:sz w:val="24"/>
          <w:szCs w:val="24"/>
        </w:rPr>
        <w:t>uma</w:t>
      </w:r>
      <w:r w:rsidR="004A6726" w:rsidRPr="00D174F1">
        <w:rPr>
          <w:rFonts w:ascii="Arial" w:hAnsi="Arial" w:cs="Arial"/>
          <w:spacing w:val="-13"/>
          <w:sz w:val="24"/>
          <w:szCs w:val="24"/>
        </w:rPr>
        <w:t xml:space="preserve"> </w:t>
      </w:r>
      <w:r w:rsidR="004A6726" w:rsidRPr="00D174F1">
        <w:rPr>
          <w:rFonts w:ascii="Arial" w:hAnsi="Arial" w:cs="Arial"/>
          <w:sz w:val="24"/>
          <w:szCs w:val="24"/>
        </w:rPr>
        <w:t>ou</w:t>
      </w:r>
      <w:r w:rsidR="004A6726" w:rsidRPr="00D174F1">
        <w:rPr>
          <w:rFonts w:ascii="Arial" w:hAnsi="Arial" w:cs="Arial"/>
          <w:spacing w:val="-15"/>
          <w:sz w:val="24"/>
          <w:szCs w:val="24"/>
        </w:rPr>
        <w:t xml:space="preserve"> </w:t>
      </w:r>
      <w:r w:rsidR="004A6726" w:rsidRPr="00D174F1">
        <w:rPr>
          <w:rFonts w:ascii="Arial" w:hAnsi="Arial" w:cs="Arial"/>
          <w:sz w:val="24"/>
          <w:szCs w:val="24"/>
        </w:rPr>
        <w:t>mais</w:t>
      </w:r>
      <w:r w:rsidR="004A6726" w:rsidRPr="00D174F1">
        <w:rPr>
          <w:rFonts w:ascii="Arial" w:hAnsi="Arial" w:cs="Arial"/>
          <w:spacing w:val="-12"/>
          <w:sz w:val="24"/>
          <w:szCs w:val="24"/>
        </w:rPr>
        <w:t xml:space="preserve"> </w:t>
      </w:r>
      <w:r w:rsidR="004A6726" w:rsidRPr="00D174F1">
        <w:rPr>
          <w:rFonts w:ascii="Arial" w:hAnsi="Arial" w:cs="Arial"/>
          <w:sz w:val="24"/>
          <w:szCs w:val="24"/>
        </w:rPr>
        <w:t>das</w:t>
      </w:r>
      <w:r w:rsidR="004A6726" w:rsidRPr="00D174F1">
        <w:rPr>
          <w:rFonts w:ascii="Arial" w:hAnsi="Arial" w:cs="Arial"/>
          <w:spacing w:val="-15"/>
          <w:sz w:val="24"/>
          <w:szCs w:val="24"/>
        </w:rPr>
        <w:t xml:space="preserve"> </w:t>
      </w:r>
      <w:r w:rsidR="004A6726" w:rsidRPr="00D174F1">
        <w:rPr>
          <w:rFonts w:ascii="Arial" w:hAnsi="Arial" w:cs="Arial"/>
          <w:sz w:val="24"/>
          <w:szCs w:val="24"/>
        </w:rPr>
        <w:t>hipóteses</w:t>
      </w:r>
      <w:r w:rsidR="004A6726" w:rsidRPr="00D174F1">
        <w:rPr>
          <w:rFonts w:ascii="Arial" w:hAnsi="Arial" w:cs="Arial"/>
          <w:spacing w:val="-57"/>
          <w:sz w:val="24"/>
          <w:szCs w:val="24"/>
        </w:rPr>
        <w:t xml:space="preserve"> </w:t>
      </w:r>
      <w:r w:rsidR="004A6726" w:rsidRPr="00D174F1">
        <w:rPr>
          <w:rFonts w:ascii="Arial" w:hAnsi="Arial" w:cs="Arial"/>
          <w:sz w:val="24"/>
          <w:szCs w:val="24"/>
        </w:rPr>
        <w:t>abaixo</w:t>
      </w:r>
      <w:r w:rsidR="004A6726" w:rsidRPr="00D174F1">
        <w:rPr>
          <w:rFonts w:ascii="Arial" w:hAnsi="Arial" w:cs="Arial"/>
          <w:spacing w:val="-11"/>
          <w:sz w:val="24"/>
          <w:szCs w:val="24"/>
        </w:rPr>
        <w:t xml:space="preserve"> </w:t>
      </w:r>
      <w:r w:rsidR="004A6726" w:rsidRPr="00D174F1">
        <w:rPr>
          <w:rFonts w:ascii="Arial" w:hAnsi="Arial" w:cs="Arial"/>
          <w:sz w:val="24"/>
          <w:szCs w:val="24"/>
        </w:rPr>
        <w:t>e</w:t>
      </w:r>
      <w:r w:rsidR="004A6726" w:rsidRPr="00D174F1">
        <w:rPr>
          <w:rFonts w:ascii="Arial" w:hAnsi="Arial" w:cs="Arial"/>
          <w:spacing w:val="-12"/>
          <w:sz w:val="24"/>
          <w:szCs w:val="24"/>
        </w:rPr>
        <w:t xml:space="preserve"> </w:t>
      </w:r>
      <w:r w:rsidR="004A6726" w:rsidRPr="00D174F1">
        <w:rPr>
          <w:rFonts w:ascii="Arial" w:hAnsi="Arial" w:cs="Arial"/>
          <w:sz w:val="24"/>
          <w:szCs w:val="24"/>
        </w:rPr>
        <w:t>enquanto</w:t>
      </w:r>
      <w:r w:rsidR="004A6726" w:rsidRPr="00D174F1">
        <w:rPr>
          <w:rFonts w:ascii="Arial" w:hAnsi="Arial" w:cs="Arial"/>
          <w:spacing w:val="-10"/>
          <w:sz w:val="24"/>
          <w:szCs w:val="24"/>
        </w:rPr>
        <w:t xml:space="preserve"> </w:t>
      </w:r>
      <w:r w:rsidR="004A6726" w:rsidRPr="00D174F1">
        <w:rPr>
          <w:rFonts w:ascii="Arial" w:hAnsi="Arial" w:cs="Arial"/>
          <w:sz w:val="24"/>
          <w:szCs w:val="24"/>
        </w:rPr>
        <w:t>perdurar</w:t>
      </w:r>
      <w:r w:rsidR="004A6726" w:rsidRPr="00D174F1">
        <w:rPr>
          <w:rFonts w:ascii="Arial" w:hAnsi="Arial" w:cs="Arial"/>
          <w:spacing w:val="-12"/>
          <w:sz w:val="24"/>
          <w:szCs w:val="24"/>
        </w:rPr>
        <w:t xml:space="preserve"> </w:t>
      </w:r>
      <w:r w:rsidR="004A6726" w:rsidRPr="00D174F1">
        <w:rPr>
          <w:rFonts w:ascii="Arial" w:hAnsi="Arial" w:cs="Arial"/>
          <w:sz w:val="24"/>
          <w:szCs w:val="24"/>
        </w:rPr>
        <w:t>o</w:t>
      </w:r>
      <w:r w:rsidR="004A6726" w:rsidRPr="00D174F1">
        <w:rPr>
          <w:rFonts w:ascii="Arial" w:hAnsi="Arial" w:cs="Arial"/>
          <w:spacing w:val="-8"/>
          <w:sz w:val="24"/>
          <w:szCs w:val="24"/>
        </w:rPr>
        <w:t xml:space="preserve"> </w:t>
      </w:r>
      <w:r w:rsidR="004A6726" w:rsidRPr="00D174F1">
        <w:rPr>
          <w:rFonts w:ascii="Arial" w:hAnsi="Arial" w:cs="Arial"/>
          <w:sz w:val="24"/>
          <w:szCs w:val="24"/>
        </w:rPr>
        <w:t>ato</w:t>
      </w:r>
      <w:r w:rsidR="004A6726" w:rsidRPr="00D174F1">
        <w:rPr>
          <w:rFonts w:ascii="Arial" w:hAnsi="Arial" w:cs="Arial"/>
          <w:spacing w:val="-11"/>
          <w:sz w:val="24"/>
          <w:szCs w:val="24"/>
        </w:rPr>
        <w:t xml:space="preserve"> </w:t>
      </w:r>
      <w:r w:rsidR="004A6726" w:rsidRPr="00D174F1">
        <w:rPr>
          <w:rFonts w:ascii="Arial" w:hAnsi="Arial" w:cs="Arial"/>
          <w:sz w:val="24"/>
          <w:szCs w:val="24"/>
        </w:rPr>
        <w:t>ou</w:t>
      </w:r>
      <w:r w:rsidR="004A6726" w:rsidRPr="00D174F1">
        <w:rPr>
          <w:rFonts w:ascii="Arial" w:hAnsi="Arial" w:cs="Arial"/>
          <w:spacing w:val="-10"/>
          <w:sz w:val="24"/>
          <w:szCs w:val="24"/>
        </w:rPr>
        <w:t xml:space="preserve"> </w:t>
      </w:r>
      <w:r w:rsidR="004A6726" w:rsidRPr="00D174F1">
        <w:rPr>
          <w:rFonts w:ascii="Arial" w:hAnsi="Arial" w:cs="Arial"/>
          <w:sz w:val="24"/>
          <w:szCs w:val="24"/>
        </w:rPr>
        <w:t>fato</w:t>
      </w:r>
      <w:r w:rsidR="004A6726" w:rsidRPr="00D174F1">
        <w:rPr>
          <w:rFonts w:ascii="Arial" w:hAnsi="Arial" w:cs="Arial"/>
          <w:spacing w:val="-11"/>
          <w:sz w:val="24"/>
          <w:szCs w:val="24"/>
        </w:rPr>
        <w:t xml:space="preserve"> </w:t>
      </w:r>
      <w:r w:rsidR="004A6726" w:rsidRPr="00D174F1">
        <w:rPr>
          <w:rFonts w:ascii="Arial" w:hAnsi="Arial" w:cs="Arial"/>
          <w:sz w:val="24"/>
          <w:szCs w:val="24"/>
        </w:rPr>
        <w:t>sem</w:t>
      </w:r>
      <w:r w:rsidR="004A6726" w:rsidRPr="00D174F1">
        <w:rPr>
          <w:rFonts w:ascii="Arial" w:hAnsi="Arial" w:cs="Arial"/>
          <w:spacing w:val="-10"/>
          <w:sz w:val="24"/>
          <w:szCs w:val="24"/>
        </w:rPr>
        <w:t xml:space="preserve"> </w:t>
      </w:r>
      <w:r w:rsidR="004A6726" w:rsidRPr="00D174F1">
        <w:rPr>
          <w:rFonts w:ascii="Arial" w:hAnsi="Arial" w:cs="Arial"/>
          <w:sz w:val="24"/>
          <w:szCs w:val="24"/>
        </w:rPr>
        <w:t>direito</w:t>
      </w:r>
      <w:r w:rsidR="004A6726" w:rsidRPr="00D174F1">
        <w:rPr>
          <w:rFonts w:ascii="Arial" w:hAnsi="Arial" w:cs="Arial"/>
          <w:spacing w:val="-11"/>
          <w:sz w:val="24"/>
          <w:szCs w:val="24"/>
        </w:rPr>
        <w:t xml:space="preserve"> </w:t>
      </w:r>
      <w:r w:rsidR="004A6726" w:rsidRPr="00D174F1">
        <w:rPr>
          <w:rFonts w:ascii="Arial" w:hAnsi="Arial" w:cs="Arial"/>
          <w:sz w:val="24"/>
          <w:szCs w:val="24"/>
        </w:rPr>
        <w:t>a</w:t>
      </w:r>
      <w:r w:rsidR="004A6726" w:rsidRPr="00D174F1">
        <w:rPr>
          <w:rFonts w:ascii="Arial" w:hAnsi="Arial" w:cs="Arial"/>
          <w:spacing w:val="-11"/>
          <w:sz w:val="24"/>
          <w:szCs w:val="24"/>
        </w:rPr>
        <w:t xml:space="preserve"> </w:t>
      </w:r>
      <w:r w:rsidR="004A6726" w:rsidRPr="00D174F1">
        <w:rPr>
          <w:rFonts w:ascii="Arial" w:hAnsi="Arial" w:cs="Arial"/>
          <w:sz w:val="24"/>
          <w:szCs w:val="24"/>
        </w:rPr>
        <w:t>qualquer</w:t>
      </w:r>
      <w:r w:rsidR="004A6726" w:rsidRPr="00D174F1">
        <w:rPr>
          <w:rFonts w:ascii="Arial" w:hAnsi="Arial" w:cs="Arial"/>
          <w:spacing w:val="-12"/>
          <w:sz w:val="24"/>
          <w:szCs w:val="24"/>
        </w:rPr>
        <w:t xml:space="preserve"> </w:t>
      </w:r>
      <w:r w:rsidR="004A6726" w:rsidRPr="00D174F1">
        <w:rPr>
          <w:rFonts w:ascii="Arial" w:hAnsi="Arial" w:cs="Arial"/>
          <w:sz w:val="24"/>
          <w:szCs w:val="24"/>
        </w:rPr>
        <w:t>reajustamento</w:t>
      </w:r>
      <w:r w:rsidR="004A6726" w:rsidRPr="00D174F1">
        <w:rPr>
          <w:rFonts w:ascii="Arial" w:hAnsi="Arial" w:cs="Arial"/>
          <w:spacing w:val="-10"/>
          <w:sz w:val="24"/>
          <w:szCs w:val="24"/>
        </w:rPr>
        <w:t xml:space="preserve"> </w:t>
      </w:r>
      <w:r w:rsidR="004A6726" w:rsidRPr="00D174F1">
        <w:rPr>
          <w:rFonts w:ascii="Arial" w:hAnsi="Arial" w:cs="Arial"/>
          <w:sz w:val="24"/>
          <w:szCs w:val="24"/>
        </w:rPr>
        <w:t>complementar</w:t>
      </w:r>
      <w:r w:rsidR="004A6726" w:rsidRPr="00D174F1">
        <w:rPr>
          <w:rFonts w:ascii="Arial" w:hAnsi="Arial" w:cs="Arial"/>
          <w:spacing w:val="-10"/>
          <w:sz w:val="24"/>
          <w:szCs w:val="24"/>
        </w:rPr>
        <w:t xml:space="preserve"> </w:t>
      </w:r>
      <w:r w:rsidR="004A6726" w:rsidRPr="00D174F1">
        <w:rPr>
          <w:rFonts w:ascii="Arial" w:hAnsi="Arial" w:cs="Arial"/>
          <w:sz w:val="24"/>
          <w:szCs w:val="24"/>
        </w:rPr>
        <w:t>ou</w:t>
      </w:r>
      <w:r w:rsidR="004A6726" w:rsidRPr="00D174F1">
        <w:rPr>
          <w:rFonts w:ascii="Arial" w:hAnsi="Arial" w:cs="Arial"/>
          <w:spacing w:val="-10"/>
          <w:sz w:val="24"/>
          <w:szCs w:val="24"/>
        </w:rPr>
        <w:t xml:space="preserve"> </w:t>
      </w:r>
      <w:r w:rsidR="004A6726" w:rsidRPr="00D174F1">
        <w:rPr>
          <w:rFonts w:ascii="Arial" w:hAnsi="Arial" w:cs="Arial"/>
          <w:sz w:val="24"/>
          <w:szCs w:val="24"/>
        </w:rPr>
        <w:t>acréscimo,</w:t>
      </w:r>
      <w:r w:rsidR="004A6726" w:rsidRPr="00D174F1">
        <w:rPr>
          <w:rFonts w:ascii="Arial" w:hAnsi="Arial" w:cs="Arial"/>
          <w:spacing w:val="-58"/>
          <w:sz w:val="24"/>
          <w:szCs w:val="24"/>
        </w:rPr>
        <w:t xml:space="preserve"> </w:t>
      </w:r>
      <w:r w:rsidR="004A6726" w:rsidRPr="00D174F1">
        <w:rPr>
          <w:rFonts w:ascii="Arial" w:hAnsi="Arial" w:cs="Arial"/>
          <w:sz w:val="24"/>
          <w:szCs w:val="24"/>
        </w:rPr>
        <w:t>conforme</w:t>
      </w:r>
      <w:r w:rsidR="004A6726" w:rsidRPr="00D174F1">
        <w:rPr>
          <w:rFonts w:ascii="Arial" w:hAnsi="Arial" w:cs="Arial"/>
          <w:spacing w:val="1"/>
          <w:sz w:val="24"/>
          <w:szCs w:val="24"/>
        </w:rPr>
        <w:t xml:space="preserve"> </w:t>
      </w:r>
      <w:r w:rsidR="004A6726" w:rsidRPr="00D174F1">
        <w:rPr>
          <w:rFonts w:ascii="Arial" w:hAnsi="Arial" w:cs="Arial"/>
          <w:sz w:val="24"/>
          <w:szCs w:val="24"/>
        </w:rPr>
        <w:t>enunciado:</w:t>
      </w:r>
    </w:p>
    <w:p w14:paraId="04E48632" w14:textId="4A533A5D" w:rsidR="004A6726" w:rsidRPr="002B5413" w:rsidRDefault="004A6726">
      <w:pPr>
        <w:pStyle w:val="PargrafodaLista"/>
        <w:widowControl w:val="0"/>
        <w:numPr>
          <w:ilvl w:val="0"/>
          <w:numId w:val="5"/>
        </w:numPr>
        <w:tabs>
          <w:tab w:val="left" w:pos="215"/>
          <w:tab w:val="left" w:pos="791"/>
        </w:tabs>
        <w:autoSpaceDE w:val="0"/>
        <w:autoSpaceDN w:val="0"/>
        <w:spacing w:after="0" w:line="360" w:lineRule="auto"/>
        <w:ind w:left="0" w:right="-1" w:firstLine="0"/>
        <w:contextualSpacing w:val="0"/>
        <w:jc w:val="both"/>
        <w:rPr>
          <w:rFonts w:ascii="Arial" w:hAnsi="Arial" w:cs="Arial"/>
          <w:sz w:val="24"/>
          <w:szCs w:val="24"/>
        </w:rPr>
      </w:pPr>
      <w:r>
        <w:rPr>
          <w:rFonts w:ascii="Arial" w:hAnsi="Arial" w:cs="Arial"/>
          <w:sz w:val="24"/>
          <w:szCs w:val="24"/>
        </w:rPr>
        <w:t xml:space="preserve"> </w:t>
      </w: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3E769D">
        <w:rPr>
          <w:rFonts w:ascii="Arial" w:hAnsi="Arial" w:cs="Arial"/>
          <w:sz w:val="24"/>
          <w:szCs w:val="24"/>
        </w:rPr>
        <w:t>ENTRE FOLHAS</w:t>
      </w:r>
      <w:r>
        <w:rPr>
          <w:rFonts w:ascii="Arial" w:hAnsi="Arial" w:cs="Arial"/>
          <w:sz w:val="24"/>
          <w:szCs w:val="24"/>
        </w:rPr>
        <w:t xml:space="preserve"> - MG</w:t>
      </w:r>
      <w:r w:rsidRPr="002B5413">
        <w:rPr>
          <w:rFonts w:ascii="Arial" w:hAnsi="Arial" w:cs="Arial"/>
          <w:sz w:val="24"/>
          <w:szCs w:val="24"/>
        </w:rPr>
        <w:t>.</w:t>
      </w:r>
    </w:p>
    <w:p w14:paraId="4DFCE928" w14:textId="77777777" w:rsidR="004A6726" w:rsidRPr="002B5413" w:rsidRDefault="004A6726">
      <w:pPr>
        <w:pStyle w:val="PargrafodaLista"/>
        <w:widowControl w:val="0"/>
        <w:numPr>
          <w:ilvl w:val="0"/>
          <w:numId w:val="5"/>
        </w:numPr>
        <w:tabs>
          <w:tab w:val="left" w:pos="567"/>
          <w:tab w:val="left" w:pos="764"/>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7A8977D3" w14:textId="0050A144" w:rsidR="004A6726" w:rsidRPr="002B5413" w:rsidRDefault="004A6726">
      <w:pPr>
        <w:pStyle w:val="PargrafodaLista"/>
        <w:widowControl w:val="0"/>
        <w:numPr>
          <w:ilvl w:val="0"/>
          <w:numId w:val="5"/>
        </w:numPr>
        <w:tabs>
          <w:tab w:val="left" w:pos="567"/>
          <w:tab w:val="left" w:pos="741"/>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sidR="003E769D">
        <w:rPr>
          <w:rFonts w:ascii="Arial" w:hAnsi="Arial" w:cs="Arial"/>
          <w:sz w:val="24"/>
          <w:szCs w:val="24"/>
        </w:rPr>
        <w:t>ENTRE FOLHAS</w:t>
      </w:r>
      <w:r>
        <w:rPr>
          <w:rFonts w:ascii="Arial" w:hAnsi="Arial" w:cs="Arial"/>
          <w:sz w:val="24"/>
          <w:szCs w:val="24"/>
        </w:rPr>
        <w:t xml:space="preserve"> - MG</w:t>
      </w:r>
      <w:r w:rsidRPr="002B5413">
        <w:rPr>
          <w:rFonts w:ascii="Arial" w:hAnsi="Arial" w:cs="Arial"/>
          <w:sz w:val="24"/>
          <w:szCs w:val="24"/>
        </w:rPr>
        <w:t>.</w:t>
      </w:r>
    </w:p>
    <w:p w14:paraId="06C6C0C2" w14:textId="3F78DB97" w:rsidR="004A6726" w:rsidRPr="002B5413" w:rsidRDefault="004A6726">
      <w:pPr>
        <w:pStyle w:val="PargrafodaLista"/>
        <w:widowControl w:val="0"/>
        <w:numPr>
          <w:ilvl w:val="0"/>
          <w:numId w:val="5"/>
        </w:numPr>
        <w:tabs>
          <w:tab w:val="left" w:pos="567"/>
          <w:tab w:val="left" w:pos="835"/>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sidR="003E769D">
        <w:rPr>
          <w:rFonts w:ascii="Arial" w:hAnsi="Arial" w:cs="Arial"/>
          <w:sz w:val="24"/>
          <w:szCs w:val="24"/>
        </w:rPr>
        <w:t>ENTRE FOLHAS</w:t>
      </w:r>
      <w:r>
        <w:rPr>
          <w:rFonts w:ascii="Arial" w:hAnsi="Arial" w:cs="Arial"/>
          <w:sz w:val="24"/>
          <w:szCs w:val="24"/>
        </w:rPr>
        <w:t xml:space="preserve">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11DD838F" w14:textId="77777777" w:rsidR="004A6726" w:rsidRPr="002B5413" w:rsidRDefault="004A6726">
      <w:pPr>
        <w:pStyle w:val="PargrafodaLista"/>
        <w:widowControl w:val="0"/>
        <w:numPr>
          <w:ilvl w:val="0"/>
          <w:numId w:val="5"/>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lastRenderedPageBreak/>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7A0CB773" w14:textId="5FB8E772" w:rsidR="004A6726" w:rsidRPr="00D174F1" w:rsidRDefault="00540200" w:rsidP="004A6726">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004A6726" w:rsidRPr="00D174F1">
        <w:rPr>
          <w:rFonts w:ascii="Arial" w:hAnsi="Arial" w:cs="Arial"/>
          <w:b/>
          <w:bCs/>
          <w:sz w:val="24"/>
          <w:szCs w:val="24"/>
        </w:rPr>
        <w:t>.7</w:t>
      </w:r>
      <w:r w:rsidR="004A6726">
        <w:rPr>
          <w:rFonts w:ascii="Arial" w:hAnsi="Arial" w:cs="Arial"/>
          <w:sz w:val="24"/>
          <w:szCs w:val="24"/>
        </w:rPr>
        <w:t xml:space="preserve"> </w:t>
      </w:r>
      <w:r w:rsidR="004A6726" w:rsidRPr="002B5413">
        <w:rPr>
          <w:rFonts w:ascii="Arial" w:hAnsi="Arial" w:cs="Arial"/>
          <w:sz w:val="24"/>
          <w:szCs w:val="24"/>
        </w:rPr>
        <w:t>- Respeitadas as condições previstas neste instrumento, no caso de eventual atraso no pagamento por</w:t>
      </w:r>
      <w:r w:rsidR="004A6726" w:rsidRPr="002B5413">
        <w:rPr>
          <w:rFonts w:ascii="Arial" w:hAnsi="Arial" w:cs="Arial"/>
          <w:spacing w:val="-57"/>
          <w:sz w:val="24"/>
          <w:szCs w:val="24"/>
        </w:rPr>
        <w:t xml:space="preserve"> </w:t>
      </w:r>
      <w:r w:rsidR="004A6726" w:rsidRPr="002B5413">
        <w:rPr>
          <w:rFonts w:ascii="Arial" w:hAnsi="Arial" w:cs="Arial"/>
          <w:sz w:val="24"/>
          <w:szCs w:val="24"/>
        </w:rPr>
        <w:t>culpa</w:t>
      </w:r>
      <w:r w:rsidR="004A6726" w:rsidRPr="002B5413">
        <w:rPr>
          <w:rFonts w:ascii="Arial" w:hAnsi="Arial" w:cs="Arial"/>
          <w:spacing w:val="-8"/>
          <w:sz w:val="24"/>
          <w:szCs w:val="24"/>
        </w:rPr>
        <w:t xml:space="preserve"> </w:t>
      </w:r>
      <w:r w:rsidR="004A6726" w:rsidRPr="002B5413">
        <w:rPr>
          <w:rFonts w:ascii="Arial" w:hAnsi="Arial" w:cs="Arial"/>
          <w:sz w:val="24"/>
          <w:szCs w:val="24"/>
        </w:rPr>
        <w:t>do</w:t>
      </w:r>
      <w:r w:rsidR="004A6726" w:rsidRPr="002B5413">
        <w:rPr>
          <w:rFonts w:ascii="Arial" w:hAnsi="Arial" w:cs="Arial"/>
          <w:spacing w:val="-6"/>
          <w:sz w:val="24"/>
          <w:szCs w:val="24"/>
        </w:rPr>
        <w:t xml:space="preserve"> </w:t>
      </w:r>
      <w:r w:rsidR="004A6726" w:rsidRPr="002B5413">
        <w:rPr>
          <w:rFonts w:ascii="Arial" w:hAnsi="Arial" w:cs="Arial"/>
          <w:sz w:val="24"/>
          <w:szCs w:val="24"/>
        </w:rPr>
        <w:t>Município</w:t>
      </w:r>
      <w:r w:rsidR="004A6726" w:rsidRPr="002B5413">
        <w:rPr>
          <w:rFonts w:ascii="Arial" w:hAnsi="Arial" w:cs="Arial"/>
          <w:spacing w:val="-6"/>
          <w:sz w:val="24"/>
          <w:szCs w:val="24"/>
        </w:rPr>
        <w:t xml:space="preserve"> </w:t>
      </w:r>
      <w:r w:rsidR="004A6726" w:rsidRPr="002B5413">
        <w:rPr>
          <w:rFonts w:ascii="Arial" w:hAnsi="Arial" w:cs="Arial"/>
          <w:sz w:val="24"/>
          <w:szCs w:val="24"/>
        </w:rPr>
        <w:t>de</w:t>
      </w:r>
      <w:r w:rsidR="004A6726" w:rsidRPr="002B5413">
        <w:rPr>
          <w:rFonts w:ascii="Arial" w:hAnsi="Arial" w:cs="Arial"/>
          <w:spacing w:val="1"/>
          <w:sz w:val="24"/>
          <w:szCs w:val="24"/>
        </w:rPr>
        <w:t xml:space="preserve"> </w:t>
      </w:r>
      <w:r w:rsidR="003E769D">
        <w:rPr>
          <w:rFonts w:ascii="Arial" w:hAnsi="Arial" w:cs="Arial"/>
          <w:sz w:val="24"/>
          <w:szCs w:val="24"/>
        </w:rPr>
        <w:t>ENTRE FOLHAS</w:t>
      </w:r>
      <w:r w:rsidR="004A6726">
        <w:rPr>
          <w:rFonts w:ascii="Arial" w:hAnsi="Arial" w:cs="Arial"/>
          <w:sz w:val="24"/>
          <w:szCs w:val="24"/>
        </w:rPr>
        <w:t xml:space="preserve"> - MG</w:t>
      </w:r>
      <w:r w:rsidR="004A6726" w:rsidRPr="002B5413">
        <w:rPr>
          <w:rFonts w:ascii="Arial" w:hAnsi="Arial" w:cs="Arial"/>
          <w:sz w:val="24"/>
          <w:szCs w:val="24"/>
        </w:rPr>
        <w:t>,</w:t>
      </w:r>
      <w:r w:rsidR="004A6726" w:rsidRPr="002B5413">
        <w:rPr>
          <w:rFonts w:ascii="Arial" w:hAnsi="Arial" w:cs="Arial"/>
          <w:spacing w:val="-8"/>
          <w:sz w:val="24"/>
          <w:szCs w:val="24"/>
        </w:rPr>
        <w:t xml:space="preserve"> </w:t>
      </w:r>
      <w:r w:rsidR="004A6726" w:rsidRPr="002B5413">
        <w:rPr>
          <w:rFonts w:ascii="Arial" w:hAnsi="Arial" w:cs="Arial"/>
          <w:sz w:val="24"/>
          <w:szCs w:val="24"/>
        </w:rPr>
        <w:t>os</w:t>
      </w:r>
      <w:r w:rsidR="004A6726" w:rsidRPr="002B5413">
        <w:rPr>
          <w:rFonts w:ascii="Arial" w:hAnsi="Arial" w:cs="Arial"/>
          <w:spacing w:val="-6"/>
          <w:sz w:val="24"/>
          <w:szCs w:val="24"/>
        </w:rPr>
        <w:t xml:space="preserve"> </w:t>
      </w:r>
      <w:r w:rsidR="004A6726" w:rsidRPr="002B5413">
        <w:rPr>
          <w:rFonts w:ascii="Arial" w:hAnsi="Arial" w:cs="Arial"/>
          <w:sz w:val="24"/>
          <w:szCs w:val="24"/>
        </w:rPr>
        <w:t>valores</w:t>
      </w:r>
      <w:r w:rsidR="004A6726" w:rsidRPr="002B5413">
        <w:rPr>
          <w:rFonts w:ascii="Arial" w:hAnsi="Arial" w:cs="Arial"/>
          <w:spacing w:val="-6"/>
          <w:sz w:val="24"/>
          <w:szCs w:val="24"/>
        </w:rPr>
        <w:t xml:space="preserve"> </w:t>
      </w:r>
      <w:r w:rsidR="004A6726" w:rsidRPr="002B5413">
        <w:rPr>
          <w:rFonts w:ascii="Arial" w:hAnsi="Arial" w:cs="Arial"/>
          <w:sz w:val="24"/>
          <w:szCs w:val="24"/>
        </w:rPr>
        <w:t>devidos</w:t>
      </w:r>
      <w:r w:rsidR="004A6726" w:rsidRPr="002B5413">
        <w:rPr>
          <w:rFonts w:ascii="Arial" w:hAnsi="Arial" w:cs="Arial"/>
          <w:spacing w:val="-6"/>
          <w:sz w:val="24"/>
          <w:szCs w:val="24"/>
        </w:rPr>
        <w:t xml:space="preserve"> </w:t>
      </w:r>
      <w:r w:rsidR="004A6726" w:rsidRPr="002B5413">
        <w:rPr>
          <w:rFonts w:ascii="Arial" w:hAnsi="Arial" w:cs="Arial"/>
          <w:sz w:val="24"/>
          <w:szCs w:val="24"/>
        </w:rPr>
        <w:t>serão</w:t>
      </w:r>
      <w:r w:rsidR="004A6726" w:rsidRPr="002B5413">
        <w:rPr>
          <w:rFonts w:ascii="Arial" w:hAnsi="Arial" w:cs="Arial"/>
          <w:spacing w:val="-7"/>
          <w:sz w:val="24"/>
          <w:szCs w:val="24"/>
        </w:rPr>
        <w:t xml:space="preserve"> </w:t>
      </w:r>
      <w:r w:rsidR="004A6726" w:rsidRPr="002B5413">
        <w:rPr>
          <w:rFonts w:ascii="Arial" w:hAnsi="Arial" w:cs="Arial"/>
          <w:sz w:val="24"/>
          <w:szCs w:val="24"/>
        </w:rPr>
        <w:t>acrescidos</w:t>
      </w:r>
      <w:r w:rsidR="004A6726" w:rsidRPr="002B5413">
        <w:rPr>
          <w:rFonts w:ascii="Arial" w:hAnsi="Arial" w:cs="Arial"/>
          <w:spacing w:val="-6"/>
          <w:sz w:val="24"/>
          <w:szCs w:val="24"/>
        </w:rPr>
        <w:t xml:space="preserve"> </w:t>
      </w:r>
      <w:r w:rsidR="004A6726" w:rsidRPr="002B5413">
        <w:rPr>
          <w:rFonts w:ascii="Arial" w:hAnsi="Arial" w:cs="Arial"/>
          <w:sz w:val="24"/>
          <w:szCs w:val="24"/>
        </w:rPr>
        <w:t>de</w:t>
      </w:r>
      <w:r w:rsidR="004A6726" w:rsidRPr="002B5413">
        <w:rPr>
          <w:rFonts w:ascii="Arial" w:hAnsi="Arial" w:cs="Arial"/>
          <w:spacing w:val="-7"/>
          <w:sz w:val="24"/>
          <w:szCs w:val="24"/>
        </w:rPr>
        <w:t xml:space="preserve"> </w:t>
      </w:r>
      <w:r w:rsidR="004A6726" w:rsidRPr="002B5413">
        <w:rPr>
          <w:rFonts w:ascii="Arial" w:hAnsi="Arial" w:cs="Arial"/>
          <w:sz w:val="24"/>
          <w:szCs w:val="24"/>
        </w:rPr>
        <w:t>encargos</w:t>
      </w:r>
      <w:r w:rsidR="004A6726" w:rsidRPr="002B5413">
        <w:rPr>
          <w:rFonts w:ascii="Arial" w:hAnsi="Arial" w:cs="Arial"/>
          <w:spacing w:val="-6"/>
          <w:sz w:val="24"/>
          <w:szCs w:val="24"/>
        </w:rPr>
        <w:t xml:space="preserve"> </w:t>
      </w:r>
      <w:r w:rsidR="004A6726" w:rsidRPr="002B5413">
        <w:rPr>
          <w:rFonts w:ascii="Arial" w:hAnsi="Arial" w:cs="Arial"/>
          <w:sz w:val="24"/>
          <w:szCs w:val="24"/>
        </w:rPr>
        <w:t>financeiros</w:t>
      </w:r>
      <w:r w:rsidR="004A6726" w:rsidRPr="002B5413">
        <w:rPr>
          <w:rFonts w:ascii="Arial" w:hAnsi="Arial" w:cs="Arial"/>
          <w:spacing w:val="-6"/>
          <w:sz w:val="24"/>
          <w:szCs w:val="24"/>
        </w:rPr>
        <w:t xml:space="preserve"> </w:t>
      </w:r>
      <w:r w:rsidR="004A6726" w:rsidRPr="002B5413">
        <w:rPr>
          <w:rFonts w:ascii="Arial" w:hAnsi="Arial" w:cs="Arial"/>
          <w:sz w:val="24"/>
          <w:szCs w:val="24"/>
        </w:rPr>
        <w:t>de</w:t>
      </w:r>
      <w:r w:rsidR="004A6726" w:rsidRPr="002B5413">
        <w:rPr>
          <w:rFonts w:ascii="Arial" w:hAnsi="Arial" w:cs="Arial"/>
          <w:spacing w:val="-58"/>
          <w:sz w:val="24"/>
          <w:szCs w:val="24"/>
        </w:rPr>
        <w:t xml:space="preserve"> </w:t>
      </w:r>
      <w:r w:rsidR="004A6726" w:rsidRPr="002B5413">
        <w:rPr>
          <w:rFonts w:ascii="Arial" w:hAnsi="Arial" w:cs="Arial"/>
          <w:sz w:val="24"/>
          <w:szCs w:val="24"/>
        </w:rPr>
        <w:t xml:space="preserve">acordo com o índice de variação do IGM-M do mês anterior ao do </w:t>
      </w:r>
      <w:r w:rsidR="004A6726" w:rsidRPr="00D174F1">
        <w:rPr>
          <w:rFonts w:ascii="Arial" w:hAnsi="Arial" w:cs="Arial"/>
          <w:sz w:val="24"/>
          <w:szCs w:val="24"/>
        </w:rPr>
        <w:t>pagamento “</w:t>
      </w:r>
      <w:r w:rsidR="004A6726" w:rsidRPr="00D174F1">
        <w:rPr>
          <w:rFonts w:ascii="Arial" w:hAnsi="Arial" w:cs="Arial"/>
          <w:i/>
          <w:sz w:val="24"/>
          <w:szCs w:val="24"/>
        </w:rPr>
        <w:t>pro rata tempore</w:t>
      </w:r>
      <w:r w:rsidR="004A6726" w:rsidRPr="00D174F1">
        <w:rPr>
          <w:rFonts w:ascii="Arial" w:hAnsi="Arial" w:cs="Arial"/>
          <w:sz w:val="24"/>
          <w:szCs w:val="24"/>
        </w:rPr>
        <w:t>”, ou por</w:t>
      </w:r>
      <w:r w:rsidR="004A6726" w:rsidRPr="00D174F1">
        <w:rPr>
          <w:rFonts w:ascii="Arial" w:hAnsi="Arial" w:cs="Arial"/>
          <w:spacing w:val="-57"/>
          <w:sz w:val="24"/>
          <w:szCs w:val="24"/>
        </w:rPr>
        <w:t xml:space="preserve"> </w:t>
      </w:r>
      <w:r w:rsidR="004A6726" w:rsidRPr="00D174F1">
        <w:rPr>
          <w:rFonts w:ascii="Arial" w:hAnsi="Arial" w:cs="Arial"/>
          <w:spacing w:val="-1"/>
          <w:sz w:val="24"/>
          <w:szCs w:val="24"/>
        </w:rPr>
        <w:t>outro</w:t>
      </w:r>
      <w:r w:rsidR="004A6726" w:rsidRPr="00D174F1">
        <w:rPr>
          <w:rFonts w:ascii="Arial" w:hAnsi="Arial" w:cs="Arial"/>
          <w:spacing w:val="-15"/>
          <w:sz w:val="24"/>
          <w:szCs w:val="24"/>
        </w:rPr>
        <w:t xml:space="preserve"> </w:t>
      </w:r>
      <w:r w:rsidR="004A6726" w:rsidRPr="00D174F1">
        <w:rPr>
          <w:rFonts w:ascii="Arial" w:hAnsi="Arial" w:cs="Arial"/>
          <w:spacing w:val="-1"/>
          <w:sz w:val="24"/>
          <w:szCs w:val="24"/>
        </w:rPr>
        <w:t>índice</w:t>
      </w:r>
      <w:r w:rsidR="004A6726" w:rsidRPr="00D174F1">
        <w:rPr>
          <w:rFonts w:ascii="Arial" w:hAnsi="Arial" w:cs="Arial"/>
          <w:spacing w:val="-16"/>
          <w:sz w:val="24"/>
          <w:szCs w:val="24"/>
        </w:rPr>
        <w:t xml:space="preserve"> </w:t>
      </w:r>
      <w:r w:rsidR="004A6726" w:rsidRPr="00D174F1">
        <w:rPr>
          <w:rFonts w:ascii="Arial" w:hAnsi="Arial" w:cs="Arial"/>
          <w:sz w:val="24"/>
          <w:szCs w:val="24"/>
        </w:rPr>
        <w:t>que</w:t>
      </w:r>
      <w:r w:rsidR="004A6726" w:rsidRPr="00D174F1">
        <w:rPr>
          <w:rFonts w:ascii="Arial" w:hAnsi="Arial" w:cs="Arial"/>
          <w:spacing w:val="-16"/>
          <w:sz w:val="24"/>
          <w:szCs w:val="24"/>
        </w:rPr>
        <w:t xml:space="preserve"> </w:t>
      </w:r>
      <w:r w:rsidR="004A6726" w:rsidRPr="00D174F1">
        <w:rPr>
          <w:rFonts w:ascii="Arial" w:hAnsi="Arial" w:cs="Arial"/>
          <w:sz w:val="24"/>
          <w:szCs w:val="24"/>
        </w:rPr>
        <w:t>venha</w:t>
      </w:r>
      <w:r w:rsidR="004A6726" w:rsidRPr="00D174F1">
        <w:rPr>
          <w:rFonts w:ascii="Arial" w:hAnsi="Arial" w:cs="Arial"/>
          <w:spacing w:val="-16"/>
          <w:sz w:val="24"/>
          <w:szCs w:val="24"/>
        </w:rPr>
        <w:t xml:space="preserve"> </w:t>
      </w:r>
      <w:r w:rsidR="004A6726" w:rsidRPr="00D174F1">
        <w:rPr>
          <w:rFonts w:ascii="Arial" w:hAnsi="Arial" w:cs="Arial"/>
          <w:sz w:val="24"/>
          <w:szCs w:val="24"/>
        </w:rPr>
        <w:t>lhe</w:t>
      </w:r>
      <w:r w:rsidR="004A6726" w:rsidRPr="00D174F1">
        <w:rPr>
          <w:rFonts w:ascii="Arial" w:hAnsi="Arial" w:cs="Arial"/>
          <w:spacing w:val="-15"/>
          <w:sz w:val="24"/>
          <w:szCs w:val="24"/>
        </w:rPr>
        <w:t xml:space="preserve"> </w:t>
      </w:r>
      <w:r w:rsidR="004A6726" w:rsidRPr="00D174F1">
        <w:rPr>
          <w:rFonts w:ascii="Arial" w:hAnsi="Arial" w:cs="Arial"/>
          <w:sz w:val="24"/>
          <w:szCs w:val="24"/>
        </w:rPr>
        <w:t>substituir,</w:t>
      </w:r>
      <w:r w:rsidR="004A6726" w:rsidRPr="00D174F1">
        <w:rPr>
          <w:rFonts w:ascii="Arial" w:hAnsi="Arial" w:cs="Arial"/>
          <w:spacing w:val="-15"/>
          <w:sz w:val="24"/>
          <w:szCs w:val="24"/>
        </w:rPr>
        <w:t xml:space="preserve"> </w:t>
      </w:r>
      <w:r w:rsidR="004A6726" w:rsidRPr="00D174F1">
        <w:rPr>
          <w:rFonts w:ascii="Arial" w:hAnsi="Arial" w:cs="Arial"/>
          <w:sz w:val="24"/>
          <w:szCs w:val="24"/>
        </w:rPr>
        <w:t>desde</w:t>
      </w:r>
      <w:r w:rsidR="004A6726" w:rsidRPr="00D174F1">
        <w:rPr>
          <w:rFonts w:ascii="Arial" w:hAnsi="Arial" w:cs="Arial"/>
          <w:spacing w:val="-16"/>
          <w:sz w:val="24"/>
          <w:szCs w:val="24"/>
        </w:rPr>
        <w:t xml:space="preserve"> </w:t>
      </w:r>
      <w:r w:rsidR="004A6726" w:rsidRPr="00D174F1">
        <w:rPr>
          <w:rFonts w:ascii="Arial" w:hAnsi="Arial" w:cs="Arial"/>
          <w:sz w:val="24"/>
          <w:szCs w:val="24"/>
        </w:rPr>
        <w:t>que</w:t>
      </w:r>
      <w:r w:rsidR="004A6726" w:rsidRPr="00D174F1">
        <w:rPr>
          <w:rFonts w:ascii="Arial" w:hAnsi="Arial" w:cs="Arial"/>
          <w:spacing w:val="-16"/>
          <w:sz w:val="24"/>
          <w:szCs w:val="24"/>
        </w:rPr>
        <w:t xml:space="preserve"> </w:t>
      </w:r>
      <w:r w:rsidR="004A6726" w:rsidRPr="00D174F1">
        <w:rPr>
          <w:rFonts w:ascii="Arial" w:hAnsi="Arial" w:cs="Arial"/>
          <w:sz w:val="24"/>
          <w:szCs w:val="24"/>
        </w:rPr>
        <w:t>a</w:t>
      </w:r>
      <w:r w:rsidR="004A6726" w:rsidRPr="00D174F1">
        <w:rPr>
          <w:rFonts w:ascii="Arial" w:hAnsi="Arial" w:cs="Arial"/>
          <w:spacing w:val="2"/>
          <w:sz w:val="24"/>
          <w:szCs w:val="24"/>
        </w:rPr>
        <w:t xml:space="preserve"> </w:t>
      </w:r>
      <w:r w:rsidR="004A6726" w:rsidRPr="00D174F1">
        <w:rPr>
          <w:rFonts w:ascii="Arial" w:hAnsi="Arial" w:cs="Arial"/>
          <w:sz w:val="24"/>
          <w:szCs w:val="24"/>
        </w:rPr>
        <w:t>licitante</w:t>
      </w:r>
      <w:r w:rsidR="004A6726" w:rsidRPr="00D174F1">
        <w:rPr>
          <w:rFonts w:ascii="Arial" w:hAnsi="Arial" w:cs="Arial"/>
          <w:spacing w:val="-15"/>
          <w:sz w:val="24"/>
          <w:szCs w:val="24"/>
        </w:rPr>
        <w:t xml:space="preserve"> </w:t>
      </w:r>
      <w:r w:rsidR="004A6726" w:rsidRPr="00D174F1">
        <w:rPr>
          <w:rFonts w:ascii="Arial" w:hAnsi="Arial" w:cs="Arial"/>
          <w:sz w:val="24"/>
          <w:szCs w:val="24"/>
        </w:rPr>
        <w:t>vencedora</w:t>
      </w:r>
      <w:r w:rsidR="004A6726" w:rsidRPr="00D174F1">
        <w:rPr>
          <w:rFonts w:ascii="Arial" w:hAnsi="Arial" w:cs="Arial"/>
          <w:spacing w:val="-1"/>
          <w:sz w:val="24"/>
          <w:szCs w:val="24"/>
        </w:rPr>
        <w:t xml:space="preserve"> </w:t>
      </w:r>
      <w:r w:rsidR="004A6726" w:rsidRPr="00D174F1">
        <w:rPr>
          <w:rFonts w:ascii="Arial" w:hAnsi="Arial" w:cs="Arial"/>
          <w:sz w:val="24"/>
          <w:szCs w:val="24"/>
        </w:rPr>
        <w:t>não</w:t>
      </w:r>
      <w:r w:rsidR="004A6726" w:rsidRPr="00D174F1">
        <w:rPr>
          <w:rFonts w:ascii="Arial" w:hAnsi="Arial" w:cs="Arial"/>
          <w:spacing w:val="-15"/>
          <w:sz w:val="24"/>
          <w:szCs w:val="24"/>
        </w:rPr>
        <w:t xml:space="preserve"> </w:t>
      </w:r>
      <w:r w:rsidR="004A6726" w:rsidRPr="00D174F1">
        <w:rPr>
          <w:rFonts w:ascii="Arial" w:hAnsi="Arial" w:cs="Arial"/>
          <w:sz w:val="24"/>
          <w:szCs w:val="24"/>
        </w:rPr>
        <w:t>tenha</w:t>
      </w:r>
      <w:r w:rsidR="004A6726" w:rsidRPr="00D174F1">
        <w:rPr>
          <w:rFonts w:ascii="Arial" w:hAnsi="Arial" w:cs="Arial"/>
          <w:spacing w:val="-15"/>
          <w:sz w:val="24"/>
          <w:szCs w:val="24"/>
        </w:rPr>
        <w:t xml:space="preserve"> </w:t>
      </w:r>
      <w:r w:rsidR="004A6726" w:rsidRPr="00D174F1">
        <w:rPr>
          <w:rFonts w:ascii="Arial" w:hAnsi="Arial" w:cs="Arial"/>
          <w:sz w:val="24"/>
          <w:szCs w:val="24"/>
        </w:rPr>
        <w:t>concorrido</w:t>
      </w:r>
      <w:r w:rsidR="004A6726" w:rsidRPr="00D174F1">
        <w:rPr>
          <w:rFonts w:ascii="Arial" w:hAnsi="Arial" w:cs="Arial"/>
          <w:spacing w:val="-15"/>
          <w:sz w:val="24"/>
          <w:szCs w:val="24"/>
        </w:rPr>
        <w:t xml:space="preserve"> </w:t>
      </w:r>
      <w:r w:rsidR="004A6726" w:rsidRPr="00D174F1">
        <w:rPr>
          <w:rFonts w:ascii="Arial" w:hAnsi="Arial" w:cs="Arial"/>
          <w:sz w:val="24"/>
          <w:szCs w:val="24"/>
        </w:rPr>
        <w:t>de</w:t>
      </w:r>
      <w:r w:rsidR="004A6726" w:rsidRPr="00D174F1">
        <w:rPr>
          <w:rFonts w:ascii="Arial" w:hAnsi="Arial" w:cs="Arial"/>
          <w:spacing w:val="-16"/>
          <w:sz w:val="24"/>
          <w:szCs w:val="24"/>
        </w:rPr>
        <w:t xml:space="preserve"> </w:t>
      </w:r>
      <w:r w:rsidR="004A6726" w:rsidRPr="00D174F1">
        <w:rPr>
          <w:rFonts w:ascii="Arial" w:hAnsi="Arial" w:cs="Arial"/>
          <w:sz w:val="24"/>
          <w:szCs w:val="24"/>
        </w:rPr>
        <w:t>alguma</w:t>
      </w:r>
      <w:r w:rsidR="004A6726" w:rsidRPr="00D174F1">
        <w:rPr>
          <w:rFonts w:ascii="Arial" w:hAnsi="Arial" w:cs="Arial"/>
          <w:spacing w:val="-13"/>
          <w:sz w:val="24"/>
          <w:szCs w:val="24"/>
        </w:rPr>
        <w:t xml:space="preserve"> </w:t>
      </w:r>
      <w:r w:rsidR="004A6726" w:rsidRPr="00D174F1">
        <w:rPr>
          <w:rFonts w:ascii="Arial" w:hAnsi="Arial" w:cs="Arial"/>
          <w:sz w:val="24"/>
          <w:szCs w:val="24"/>
        </w:rPr>
        <w:t>forma</w:t>
      </w:r>
      <w:r w:rsidR="004A6726" w:rsidRPr="00D174F1">
        <w:rPr>
          <w:rFonts w:ascii="Arial" w:hAnsi="Arial" w:cs="Arial"/>
          <w:spacing w:val="-57"/>
          <w:sz w:val="24"/>
          <w:szCs w:val="24"/>
        </w:rPr>
        <w:t xml:space="preserve"> </w:t>
      </w:r>
      <w:r w:rsidR="004A6726" w:rsidRPr="00D174F1">
        <w:rPr>
          <w:rFonts w:ascii="Arial" w:hAnsi="Arial" w:cs="Arial"/>
          <w:sz w:val="24"/>
          <w:szCs w:val="24"/>
        </w:rPr>
        <w:t>para</w:t>
      </w:r>
      <w:r w:rsidR="004A6726" w:rsidRPr="00D174F1">
        <w:rPr>
          <w:rFonts w:ascii="Arial" w:hAnsi="Arial" w:cs="Arial"/>
          <w:spacing w:val="-3"/>
          <w:sz w:val="24"/>
          <w:szCs w:val="24"/>
        </w:rPr>
        <w:t xml:space="preserve"> </w:t>
      </w:r>
      <w:r w:rsidR="004A6726" w:rsidRPr="00D174F1">
        <w:rPr>
          <w:rFonts w:ascii="Arial" w:hAnsi="Arial" w:cs="Arial"/>
          <w:sz w:val="24"/>
          <w:szCs w:val="24"/>
        </w:rPr>
        <w:t>o atraso.</w:t>
      </w:r>
    </w:p>
    <w:p w14:paraId="54E6A0F3" w14:textId="77777777" w:rsidR="004A6726" w:rsidRPr="00D174F1" w:rsidRDefault="004A6726" w:rsidP="004A6726">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p>
    <w:p w14:paraId="2EB972F4" w14:textId="6DA0F952" w:rsidR="004A6726" w:rsidRPr="00D174F1" w:rsidRDefault="00540200" w:rsidP="004A6726">
      <w:pPr>
        <w:pStyle w:val="Nivel2"/>
        <w:spacing w:before="0" w:after="0" w:line="360" w:lineRule="auto"/>
        <w:rPr>
          <w:b/>
          <w:caps/>
          <w:color w:val="auto"/>
          <w:sz w:val="24"/>
          <w:szCs w:val="24"/>
        </w:rPr>
      </w:pPr>
      <w:r>
        <w:rPr>
          <w:b/>
          <w:caps/>
          <w:color w:val="auto"/>
          <w:sz w:val="24"/>
          <w:szCs w:val="24"/>
        </w:rPr>
        <w:t>8</w:t>
      </w:r>
      <w:r w:rsidR="004A6726" w:rsidRPr="00D174F1">
        <w:rPr>
          <w:b/>
          <w:caps/>
          <w:color w:val="auto"/>
          <w:sz w:val="24"/>
          <w:szCs w:val="24"/>
        </w:rPr>
        <w:t>. Da forma e critérios de seleção do</w:t>
      </w:r>
      <w:r w:rsidR="004A6726">
        <w:rPr>
          <w:b/>
          <w:caps/>
          <w:color w:val="auto"/>
          <w:sz w:val="24"/>
          <w:szCs w:val="24"/>
        </w:rPr>
        <w:t xml:space="preserve"> </w:t>
      </w:r>
      <w:r w:rsidR="004A6726" w:rsidRPr="00D174F1">
        <w:rPr>
          <w:b/>
          <w:caps/>
          <w:color w:val="auto"/>
          <w:sz w:val="24"/>
          <w:szCs w:val="24"/>
        </w:rPr>
        <w:t>fornecedo</w:t>
      </w:r>
      <w:r w:rsidR="004A6726">
        <w:rPr>
          <w:b/>
          <w:caps/>
          <w:color w:val="auto"/>
          <w:sz w:val="24"/>
          <w:szCs w:val="24"/>
        </w:rPr>
        <w:t>r</w:t>
      </w:r>
    </w:p>
    <w:p w14:paraId="1B7BCAF7" w14:textId="654315AC" w:rsidR="004A6726" w:rsidRPr="00D174F1" w:rsidRDefault="00540200" w:rsidP="004A6726">
      <w:pPr>
        <w:pStyle w:val="Nivel2"/>
        <w:spacing w:before="0" w:after="0" w:line="360" w:lineRule="auto"/>
        <w:rPr>
          <w:color w:val="auto"/>
          <w:sz w:val="24"/>
          <w:szCs w:val="24"/>
        </w:rPr>
      </w:pPr>
      <w:r>
        <w:rPr>
          <w:color w:val="auto"/>
          <w:sz w:val="24"/>
          <w:szCs w:val="24"/>
        </w:rPr>
        <w:t>8</w:t>
      </w:r>
      <w:r w:rsidR="004A6726" w:rsidRPr="00D174F1">
        <w:rPr>
          <w:color w:val="auto"/>
          <w:sz w:val="24"/>
          <w:szCs w:val="24"/>
        </w:rPr>
        <w:t>.1. O fornecedor será selecionado por meio da realização de Pregão, na forma eletrônica, tendo como critério de julgamento: menor preço por item.</w:t>
      </w:r>
    </w:p>
    <w:p w14:paraId="772634C7" w14:textId="6AAE550D" w:rsidR="004A6726" w:rsidRDefault="00540200" w:rsidP="004A6726">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8</w:t>
      </w:r>
      <w:r w:rsidR="004A6726" w:rsidRPr="00D174F1">
        <w:rPr>
          <w:rFonts w:ascii="Arial" w:hAnsi="Arial" w:cs="Arial"/>
          <w:sz w:val="24"/>
          <w:szCs w:val="24"/>
        </w:rPr>
        <w:t>.2. O modo de disputa será conjuntamente fechado e aberto</w:t>
      </w:r>
    </w:p>
    <w:p w14:paraId="11389444" w14:textId="06188BB8" w:rsidR="00A01821" w:rsidRPr="00F31AB6" w:rsidRDefault="00540200" w:rsidP="00A01821">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bookmarkStart w:id="12" w:name="_Hlk160781106"/>
      <w:r>
        <w:rPr>
          <w:rFonts w:ascii="Arial" w:hAnsi="Arial" w:cs="Arial"/>
          <w:sz w:val="24"/>
          <w:szCs w:val="24"/>
        </w:rPr>
        <w:t>8</w:t>
      </w:r>
      <w:r w:rsidR="00A01821" w:rsidRPr="00F31AB6">
        <w:rPr>
          <w:rFonts w:ascii="Arial" w:hAnsi="Arial" w:cs="Arial"/>
          <w:sz w:val="24"/>
          <w:szCs w:val="24"/>
        </w:rPr>
        <w:t>.3 - Será adotado tratamento diferenciado a microempresas (ME) e empresas de pequeno porte (EPP), conforme o disposto no art. 48 da Lei Complementar nº 123/2006 (alterado pela Lei Complementar nº 147/2014):</w:t>
      </w:r>
    </w:p>
    <w:p w14:paraId="429CA34F" w14:textId="0FE8CDA1" w:rsidR="00A01821" w:rsidRPr="00F31AB6" w:rsidRDefault="00540200" w:rsidP="00A01821">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8</w:t>
      </w:r>
      <w:r w:rsidR="00A01821" w:rsidRPr="00F31AB6">
        <w:rPr>
          <w:rFonts w:ascii="Arial" w:hAnsi="Arial" w:cs="Arial"/>
          <w:sz w:val="24"/>
          <w:szCs w:val="24"/>
        </w:rPr>
        <w:t>.3.1 - Valor referencial inferior a R$ 80.000,00 por item (participação exclusiva para ME/EPP).</w:t>
      </w:r>
    </w:p>
    <w:bookmarkEnd w:id="12"/>
    <w:p w14:paraId="0FC3A856" w14:textId="77777777" w:rsidR="004A6726" w:rsidRPr="00993C90" w:rsidRDefault="004A6726" w:rsidP="004A6726">
      <w:pPr>
        <w:pStyle w:val="PargrafodaLista"/>
        <w:widowControl w:val="0"/>
        <w:tabs>
          <w:tab w:val="left" w:pos="503"/>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601DB066" w14:textId="3EC7343F" w:rsidR="004A6726" w:rsidRPr="00993C90" w:rsidRDefault="00540200" w:rsidP="004A6726">
      <w:pPr>
        <w:pStyle w:val="Nivel2"/>
        <w:spacing w:before="0" w:after="0" w:line="360" w:lineRule="auto"/>
        <w:rPr>
          <w:b/>
          <w:caps/>
          <w:color w:val="auto"/>
          <w:sz w:val="24"/>
          <w:szCs w:val="24"/>
        </w:rPr>
      </w:pPr>
      <w:r>
        <w:rPr>
          <w:b/>
          <w:caps/>
          <w:color w:val="auto"/>
          <w:sz w:val="24"/>
          <w:szCs w:val="24"/>
        </w:rPr>
        <w:t>9</w:t>
      </w:r>
      <w:r w:rsidR="004A6726" w:rsidRPr="00993C90">
        <w:rPr>
          <w:b/>
          <w:caps/>
          <w:color w:val="auto"/>
          <w:sz w:val="24"/>
          <w:szCs w:val="24"/>
        </w:rPr>
        <w:t>. Da estimativa do valor da contratação administrativa</w:t>
      </w:r>
    </w:p>
    <w:p w14:paraId="00040F7E" w14:textId="3C10448B" w:rsidR="00A142A4" w:rsidRDefault="00540200" w:rsidP="00A142A4">
      <w:pPr>
        <w:pStyle w:val="Nivel2"/>
        <w:spacing w:before="0" w:after="0" w:line="360" w:lineRule="auto"/>
        <w:rPr>
          <w:color w:val="auto"/>
          <w:sz w:val="24"/>
          <w:szCs w:val="24"/>
        </w:rPr>
      </w:pPr>
      <w:r>
        <w:rPr>
          <w:b/>
          <w:bCs/>
          <w:color w:val="auto"/>
          <w:sz w:val="24"/>
          <w:szCs w:val="24"/>
        </w:rPr>
        <w:t>9</w:t>
      </w:r>
      <w:r w:rsidR="00A142A4" w:rsidRPr="00667395">
        <w:rPr>
          <w:b/>
          <w:bCs/>
          <w:color w:val="auto"/>
          <w:sz w:val="24"/>
          <w:szCs w:val="24"/>
        </w:rPr>
        <w:t>.1</w:t>
      </w:r>
      <w:r w:rsidR="00A142A4" w:rsidRPr="005340D6">
        <w:rPr>
          <w:b/>
          <w:bCs/>
          <w:color w:val="auto"/>
          <w:sz w:val="24"/>
          <w:szCs w:val="24"/>
        </w:rPr>
        <w:t>.</w:t>
      </w:r>
      <w:r w:rsidR="00A142A4" w:rsidRPr="005340D6">
        <w:rPr>
          <w:color w:val="auto"/>
          <w:sz w:val="24"/>
          <w:szCs w:val="24"/>
        </w:rPr>
        <w:t xml:space="preserve"> </w:t>
      </w:r>
      <w:r w:rsidR="005340D6" w:rsidRPr="005340D6">
        <w:rPr>
          <w:rFonts w:eastAsia="Arial"/>
          <w:sz w:val="24"/>
          <w:szCs w:val="24"/>
        </w:rPr>
        <w:t xml:space="preserve">O </w:t>
      </w:r>
      <w:r w:rsidR="005340D6" w:rsidRPr="005340D6">
        <w:rPr>
          <w:sz w:val="24"/>
          <w:szCs w:val="24"/>
        </w:rPr>
        <w:t xml:space="preserve">valor estimado foi definido com base na média aritmética dos preços auferidos por meio da utilização de pesquisa direta com no mínimo 03 (três) fornecedores, mediante solicitação formal de cotação, conforme inciso </w:t>
      </w:r>
      <w:r w:rsidR="005340D6" w:rsidRPr="005340D6">
        <w:rPr>
          <w:bCs/>
          <w:caps/>
          <w:sz w:val="24"/>
          <w:szCs w:val="24"/>
        </w:rPr>
        <w:t xml:space="preserve">iv </w:t>
      </w:r>
      <w:r w:rsidR="005340D6" w:rsidRPr="005340D6">
        <w:rPr>
          <w:sz w:val="24"/>
          <w:szCs w:val="24"/>
        </w:rPr>
        <w:t>art. 23 da Lei nº. 14.133/2021, dos quais habitualmente tem relação comercial, estão localizados no âmbito local e regional, conforme § 7º do art. 2º do Decreto Dispõe sobre o valor estimado, o que facilita o fornecimento, considerando tratar-se de compra de pequeno vulto e parcelada.</w:t>
      </w:r>
    </w:p>
    <w:p w14:paraId="30890A7D" w14:textId="76CE91A8" w:rsidR="000E7E53" w:rsidRDefault="005340D6" w:rsidP="004A6726">
      <w:pPr>
        <w:spacing w:after="0" w:line="360" w:lineRule="auto"/>
        <w:jc w:val="both"/>
        <w:rPr>
          <w:rFonts w:ascii="Arial" w:hAnsi="Arial" w:cs="Arial"/>
          <w:b/>
          <w:bCs/>
          <w:sz w:val="24"/>
          <w:szCs w:val="24"/>
        </w:rPr>
      </w:pPr>
      <w:r>
        <w:rPr>
          <w:rFonts w:ascii="Arial" w:hAnsi="Arial" w:cs="Arial"/>
          <w:b/>
          <w:bCs/>
          <w:sz w:val="24"/>
          <w:szCs w:val="24"/>
        </w:rPr>
        <w:t xml:space="preserve">9.1.1 </w:t>
      </w:r>
    </w:p>
    <w:tbl>
      <w:tblPr>
        <w:tblW w:w="10620" w:type="dxa"/>
        <w:jc w:val="center"/>
        <w:tblCellMar>
          <w:left w:w="70" w:type="dxa"/>
          <w:right w:w="70" w:type="dxa"/>
        </w:tblCellMar>
        <w:tblLook w:val="04A0" w:firstRow="1" w:lastRow="0" w:firstColumn="1" w:lastColumn="0" w:noHBand="0" w:noVBand="1"/>
      </w:tblPr>
      <w:tblGrid>
        <w:gridCol w:w="618"/>
        <w:gridCol w:w="5620"/>
        <w:gridCol w:w="1100"/>
        <w:gridCol w:w="852"/>
        <w:gridCol w:w="1060"/>
        <w:gridCol w:w="1480"/>
      </w:tblGrid>
      <w:tr w:rsidR="005340D6" w14:paraId="30988369" w14:textId="77777777" w:rsidTr="005340D6">
        <w:trPr>
          <w:trHeight w:val="255"/>
          <w:jc w:val="center"/>
        </w:trPr>
        <w:tc>
          <w:tcPr>
            <w:tcW w:w="808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A8FAB" w14:textId="77777777" w:rsidR="005340D6" w:rsidRPr="00361515" w:rsidRDefault="005340D6" w:rsidP="00D96987">
            <w:pPr>
              <w:jc w:val="center"/>
              <w:rPr>
                <w:rFonts w:ascii="Arial" w:hAnsi="Arial" w:cs="Arial"/>
                <w:b/>
                <w:bCs/>
                <w:sz w:val="20"/>
                <w:szCs w:val="20"/>
              </w:rPr>
            </w:pPr>
            <w:r w:rsidRPr="00361515">
              <w:rPr>
                <w:rFonts w:ascii="Arial" w:hAnsi="Arial" w:cs="Arial"/>
                <w:b/>
                <w:bCs/>
                <w:sz w:val="20"/>
                <w:szCs w:val="20"/>
              </w:rPr>
              <w:t>ESPECIFICAÇÕES</w:t>
            </w:r>
          </w:p>
        </w:tc>
        <w:tc>
          <w:tcPr>
            <w:tcW w:w="25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E67161" w14:textId="77777777" w:rsidR="005340D6" w:rsidRPr="00361515" w:rsidRDefault="005340D6" w:rsidP="00D96987">
            <w:pPr>
              <w:jc w:val="center"/>
              <w:rPr>
                <w:rFonts w:ascii="Arial" w:hAnsi="Arial" w:cs="Arial"/>
                <w:b/>
                <w:bCs/>
                <w:sz w:val="20"/>
                <w:szCs w:val="20"/>
              </w:rPr>
            </w:pPr>
            <w:r w:rsidRPr="00361515">
              <w:rPr>
                <w:rFonts w:ascii="Arial" w:hAnsi="Arial" w:cs="Arial"/>
                <w:b/>
                <w:bCs/>
                <w:sz w:val="20"/>
                <w:szCs w:val="20"/>
              </w:rPr>
              <w:t xml:space="preserve"> MÉDIA </w:t>
            </w:r>
          </w:p>
        </w:tc>
      </w:tr>
      <w:tr w:rsidR="005340D6" w14:paraId="1C756525" w14:textId="77777777" w:rsidTr="005340D6">
        <w:trPr>
          <w:trHeight w:val="255"/>
          <w:jc w:val="center"/>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5F61FA5" w14:textId="77777777" w:rsidR="005340D6" w:rsidRPr="00361515" w:rsidRDefault="005340D6" w:rsidP="00D96987">
            <w:pPr>
              <w:jc w:val="center"/>
              <w:rPr>
                <w:rFonts w:ascii="Arial" w:hAnsi="Arial" w:cs="Arial"/>
                <w:b/>
                <w:bCs/>
                <w:sz w:val="20"/>
                <w:szCs w:val="20"/>
              </w:rPr>
            </w:pPr>
            <w:r w:rsidRPr="00361515">
              <w:rPr>
                <w:rFonts w:ascii="Arial" w:hAnsi="Arial" w:cs="Arial"/>
                <w:b/>
                <w:bCs/>
                <w:sz w:val="20"/>
                <w:szCs w:val="20"/>
              </w:rPr>
              <w:t>ITEM</w:t>
            </w:r>
          </w:p>
        </w:tc>
        <w:tc>
          <w:tcPr>
            <w:tcW w:w="5620" w:type="dxa"/>
            <w:tcBorders>
              <w:top w:val="nil"/>
              <w:left w:val="nil"/>
              <w:bottom w:val="single" w:sz="4" w:space="0" w:color="auto"/>
              <w:right w:val="single" w:sz="4" w:space="0" w:color="auto"/>
            </w:tcBorders>
            <w:shd w:val="clear" w:color="000000" w:fill="FFFFFF"/>
            <w:vAlign w:val="center"/>
            <w:hideMark/>
          </w:tcPr>
          <w:p w14:paraId="2E28E83D" w14:textId="77777777" w:rsidR="005340D6" w:rsidRPr="00361515" w:rsidRDefault="005340D6" w:rsidP="00D96987">
            <w:pPr>
              <w:jc w:val="center"/>
              <w:rPr>
                <w:rFonts w:ascii="Arial" w:hAnsi="Arial" w:cs="Arial"/>
                <w:b/>
                <w:bCs/>
                <w:sz w:val="20"/>
                <w:szCs w:val="20"/>
              </w:rPr>
            </w:pPr>
            <w:r w:rsidRPr="00361515">
              <w:rPr>
                <w:rFonts w:ascii="Arial" w:hAnsi="Arial" w:cs="Arial"/>
                <w:b/>
                <w:bCs/>
                <w:sz w:val="20"/>
                <w:szCs w:val="20"/>
              </w:rPr>
              <w:t>DESCRIÇÃO</w:t>
            </w:r>
          </w:p>
        </w:tc>
        <w:tc>
          <w:tcPr>
            <w:tcW w:w="1100" w:type="dxa"/>
            <w:tcBorders>
              <w:top w:val="nil"/>
              <w:left w:val="nil"/>
              <w:bottom w:val="single" w:sz="4" w:space="0" w:color="auto"/>
              <w:right w:val="single" w:sz="4" w:space="0" w:color="auto"/>
            </w:tcBorders>
            <w:shd w:val="clear" w:color="000000" w:fill="FFFFFF"/>
            <w:vAlign w:val="center"/>
            <w:hideMark/>
          </w:tcPr>
          <w:p w14:paraId="72624A31" w14:textId="77777777" w:rsidR="005340D6" w:rsidRPr="00361515" w:rsidRDefault="005340D6" w:rsidP="00D96987">
            <w:pPr>
              <w:jc w:val="center"/>
              <w:rPr>
                <w:rFonts w:ascii="Arial" w:hAnsi="Arial" w:cs="Arial"/>
                <w:b/>
                <w:bCs/>
                <w:sz w:val="20"/>
                <w:szCs w:val="20"/>
              </w:rPr>
            </w:pPr>
            <w:r w:rsidRPr="00361515">
              <w:rPr>
                <w:rFonts w:ascii="Arial" w:hAnsi="Arial" w:cs="Arial"/>
                <w:b/>
                <w:bCs/>
                <w:sz w:val="20"/>
                <w:szCs w:val="20"/>
              </w:rPr>
              <w:t>UNID</w:t>
            </w:r>
          </w:p>
        </w:tc>
        <w:tc>
          <w:tcPr>
            <w:tcW w:w="780" w:type="dxa"/>
            <w:tcBorders>
              <w:top w:val="nil"/>
              <w:left w:val="nil"/>
              <w:bottom w:val="single" w:sz="4" w:space="0" w:color="auto"/>
              <w:right w:val="single" w:sz="4" w:space="0" w:color="auto"/>
            </w:tcBorders>
            <w:shd w:val="clear" w:color="000000" w:fill="FFFFFF"/>
            <w:vAlign w:val="center"/>
            <w:hideMark/>
          </w:tcPr>
          <w:p w14:paraId="3FC5386E" w14:textId="77777777" w:rsidR="005340D6" w:rsidRPr="00361515" w:rsidRDefault="005340D6" w:rsidP="00D96987">
            <w:pPr>
              <w:jc w:val="center"/>
              <w:rPr>
                <w:rFonts w:ascii="Arial" w:hAnsi="Arial" w:cs="Arial"/>
                <w:b/>
                <w:bCs/>
                <w:sz w:val="20"/>
                <w:szCs w:val="20"/>
              </w:rPr>
            </w:pPr>
            <w:r w:rsidRPr="00361515">
              <w:rPr>
                <w:rFonts w:ascii="Arial" w:hAnsi="Arial" w:cs="Arial"/>
                <w:b/>
                <w:bCs/>
                <w:sz w:val="20"/>
                <w:szCs w:val="20"/>
              </w:rPr>
              <w:t>QUANT</w:t>
            </w:r>
          </w:p>
        </w:tc>
        <w:tc>
          <w:tcPr>
            <w:tcW w:w="1060" w:type="dxa"/>
            <w:tcBorders>
              <w:top w:val="nil"/>
              <w:left w:val="nil"/>
              <w:bottom w:val="single" w:sz="4" w:space="0" w:color="auto"/>
              <w:right w:val="single" w:sz="4" w:space="0" w:color="auto"/>
            </w:tcBorders>
            <w:shd w:val="clear" w:color="000000" w:fill="FFFFFF"/>
            <w:vAlign w:val="center"/>
            <w:hideMark/>
          </w:tcPr>
          <w:p w14:paraId="0C12ACE8" w14:textId="77777777" w:rsidR="005340D6" w:rsidRPr="00361515" w:rsidRDefault="005340D6" w:rsidP="00D96987">
            <w:pPr>
              <w:jc w:val="center"/>
              <w:rPr>
                <w:rFonts w:ascii="Arial" w:hAnsi="Arial" w:cs="Arial"/>
                <w:b/>
                <w:bCs/>
                <w:sz w:val="20"/>
                <w:szCs w:val="20"/>
              </w:rPr>
            </w:pPr>
            <w:r w:rsidRPr="00361515">
              <w:rPr>
                <w:rFonts w:ascii="Arial" w:hAnsi="Arial" w:cs="Arial"/>
                <w:b/>
                <w:bCs/>
                <w:sz w:val="20"/>
                <w:szCs w:val="20"/>
              </w:rPr>
              <w:t xml:space="preserve"> PR. UNIT </w:t>
            </w:r>
          </w:p>
        </w:tc>
        <w:tc>
          <w:tcPr>
            <w:tcW w:w="1480" w:type="dxa"/>
            <w:tcBorders>
              <w:top w:val="nil"/>
              <w:left w:val="nil"/>
              <w:bottom w:val="single" w:sz="4" w:space="0" w:color="auto"/>
              <w:right w:val="single" w:sz="4" w:space="0" w:color="auto"/>
            </w:tcBorders>
            <w:shd w:val="clear" w:color="000000" w:fill="FFFFFF"/>
            <w:vAlign w:val="center"/>
            <w:hideMark/>
          </w:tcPr>
          <w:p w14:paraId="437FE4B2" w14:textId="77777777" w:rsidR="005340D6" w:rsidRPr="00361515" w:rsidRDefault="005340D6" w:rsidP="00D96987">
            <w:pPr>
              <w:jc w:val="center"/>
              <w:rPr>
                <w:rFonts w:ascii="Arial" w:hAnsi="Arial" w:cs="Arial"/>
                <w:b/>
                <w:bCs/>
                <w:sz w:val="20"/>
                <w:szCs w:val="20"/>
              </w:rPr>
            </w:pPr>
            <w:r w:rsidRPr="00361515">
              <w:rPr>
                <w:rFonts w:ascii="Arial" w:hAnsi="Arial" w:cs="Arial"/>
                <w:b/>
                <w:bCs/>
                <w:sz w:val="20"/>
                <w:szCs w:val="20"/>
              </w:rPr>
              <w:t xml:space="preserve"> PR. TORAL </w:t>
            </w:r>
          </w:p>
        </w:tc>
      </w:tr>
      <w:tr w:rsidR="005340D6" w14:paraId="72B05411" w14:textId="77777777" w:rsidTr="005340D6">
        <w:trPr>
          <w:trHeight w:val="375"/>
          <w:jc w:val="center"/>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5EB6062B" w14:textId="77777777" w:rsidR="005340D6" w:rsidRPr="00361515" w:rsidRDefault="005340D6" w:rsidP="00D96987">
            <w:pPr>
              <w:jc w:val="center"/>
              <w:rPr>
                <w:rFonts w:ascii="Arial" w:hAnsi="Arial" w:cs="Arial"/>
                <w:color w:val="000000"/>
                <w:sz w:val="20"/>
                <w:szCs w:val="20"/>
              </w:rPr>
            </w:pPr>
            <w:r w:rsidRPr="00361515">
              <w:rPr>
                <w:rFonts w:ascii="Arial" w:hAnsi="Arial" w:cs="Arial"/>
                <w:color w:val="000000"/>
                <w:sz w:val="20"/>
                <w:szCs w:val="20"/>
              </w:rPr>
              <w:t>1</w:t>
            </w:r>
          </w:p>
        </w:tc>
        <w:tc>
          <w:tcPr>
            <w:tcW w:w="5620" w:type="dxa"/>
            <w:tcBorders>
              <w:top w:val="nil"/>
              <w:left w:val="nil"/>
              <w:bottom w:val="single" w:sz="4" w:space="0" w:color="auto"/>
              <w:right w:val="single" w:sz="4" w:space="0" w:color="auto"/>
            </w:tcBorders>
            <w:shd w:val="clear" w:color="000000" w:fill="FFFFFF"/>
            <w:noWrap/>
            <w:vAlign w:val="center"/>
            <w:hideMark/>
          </w:tcPr>
          <w:p w14:paraId="081795A3" w14:textId="77777777" w:rsidR="005340D6" w:rsidRPr="00361515" w:rsidRDefault="005340D6" w:rsidP="00D96987">
            <w:pPr>
              <w:rPr>
                <w:rFonts w:ascii="Arial" w:hAnsi="Arial" w:cs="Arial"/>
                <w:color w:val="000000"/>
                <w:sz w:val="20"/>
                <w:szCs w:val="20"/>
              </w:rPr>
            </w:pPr>
            <w:r w:rsidRPr="00361515">
              <w:rPr>
                <w:rFonts w:ascii="Arial" w:hAnsi="Arial" w:cs="Arial"/>
                <w:color w:val="000000"/>
                <w:sz w:val="20"/>
                <w:szCs w:val="20"/>
              </w:rPr>
              <w:t xml:space="preserve">MANILHA PONTA E BOLSA 040 </w:t>
            </w:r>
          </w:p>
        </w:tc>
        <w:tc>
          <w:tcPr>
            <w:tcW w:w="1100" w:type="dxa"/>
            <w:tcBorders>
              <w:top w:val="nil"/>
              <w:left w:val="nil"/>
              <w:bottom w:val="single" w:sz="4" w:space="0" w:color="auto"/>
              <w:right w:val="single" w:sz="4" w:space="0" w:color="auto"/>
            </w:tcBorders>
            <w:shd w:val="clear" w:color="000000" w:fill="FFFFFF"/>
            <w:noWrap/>
            <w:vAlign w:val="center"/>
            <w:hideMark/>
          </w:tcPr>
          <w:p w14:paraId="0BD444EA" w14:textId="77777777" w:rsidR="005340D6" w:rsidRPr="00361515" w:rsidRDefault="005340D6" w:rsidP="00D96987">
            <w:pPr>
              <w:jc w:val="center"/>
              <w:rPr>
                <w:rFonts w:ascii="Arial" w:hAnsi="Arial" w:cs="Arial"/>
                <w:caps/>
                <w:color w:val="000000"/>
                <w:sz w:val="20"/>
                <w:szCs w:val="20"/>
              </w:rPr>
            </w:pPr>
            <w:r w:rsidRPr="00361515">
              <w:rPr>
                <w:rFonts w:ascii="Arial" w:hAnsi="Arial" w:cs="Arial"/>
                <w:caps/>
                <w:color w:val="000000"/>
                <w:sz w:val="20"/>
                <w:szCs w:val="20"/>
              </w:rPr>
              <w:t>und</w:t>
            </w:r>
          </w:p>
        </w:tc>
        <w:tc>
          <w:tcPr>
            <w:tcW w:w="780" w:type="dxa"/>
            <w:tcBorders>
              <w:top w:val="nil"/>
              <w:left w:val="nil"/>
              <w:bottom w:val="single" w:sz="4" w:space="0" w:color="auto"/>
              <w:right w:val="single" w:sz="4" w:space="0" w:color="auto"/>
            </w:tcBorders>
            <w:shd w:val="clear" w:color="auto" w:fill="auto"/>
            <w:noWrap/>
            <w:vAlign w:val="center"/>
            <w:hideMark/>
          </w:tcPr>
          <w:p w14:paraId="69648F69"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350</w:t>
            </w:r>
          </w:p>
        </w:tc>
        <w:tc>
          <w:tcPr>
            <w:tcW w:w="1060" w:type="dxa"/>
            <w:tcBorders>
              <w:top w:val="nil"/>
              <w:left w:val="nil"/>
              <w:bottom w:val="single" w:sz="4" w:space="0" w:color="auto"/>
              <w:right w:val="single" w:sz="4" w:space="0" w:color="auto"/>
            </w:tcBorders>
            <w:shd w:val="clear" w:color="000000" w:fill="FFFFFF"/>
            <w:vAlign w:val="center"/>
            <w:hideMark/>
          </w:tcPr>
          <w:p w14:paraId="51DE9725"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128,00 </w:t>
            </w:r>
          </w:p>
        </w:tc>
        <w:tc>
          <w:tcPr>
            <w:tcW w:w="1480" w:type="dxa"/>
            <w:tcBorders>
              <w:top w:val="nil"/>
              <w:left w:val="nil"/>
              <w:bottom w:val="single" w:sz="4" w:space="0" w:color="auto"/>
              <w:right w:val="single" w:sz="4" w:space="0" w:color="auto"/>
            </w:tcBorders>
            <w:shd w:val="clear" w:color="000000" w:fill="FFFFFF"/>
            <w:vAlign w:val="center"/>
            <w:hideMark/>
          </w:tcPr>
          <w:p w14:paraId="635944C6"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44.800,00 </w:t>
            </w:r>
          </w:p>
        </w:tc>
      </w:tr>
      <w:tr w:rsidR="005340D6" w14:paraId="4D3DE800" w14:textId="77777777" w:rsidTr="005340D6">
        <w:trPr>
          <w:trHeight w:val="375"/>
          <w:jc w:val="center"/>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7195FED8" w14:textId="77777777" w:rsidR="005340D6" w:rsidRPr="00361515" w:rsidRDefault="005340D6" w:rsidP="00D96987">
            <w:pPr>
              <w:jc w:val="center"/>
              <w:rPr>
                <w:rFonts w:ascii="Arial" w:hAnsi="Arial" w:cs="Arial"/>
                <w:color w:val="000000"/>
                <w:sz w:val="20"/>
                <w:szCs w:val="20"/>
              </w:rPr>
            </w:pPr>
            <w:r w:rsidRPr="00361515">
              <w:rPr>
                <w:rFonts w:ascii="Arial" w:hAnsi="Arial" w:cs="Arial"/>
                <w:color w:val="000000"/>
                <w:sz w:val="20"/>
                <w:szCs w:val="20"/>
              </w:rPr>
              <w:t>2</w:t>
            </w:r>
          </w:p>
        </w:tc>
        <w:tc>
          <w:tcPr>
            <w:tcW w:w="5620" w:type="dxa"/>
            <w:tcBorders>
              <w:top w:val="nil"/>
              <w:left w:val="nil"/>
              <w:bottom w:val="single" w:sz="4" w:space="0" w:color="auto"/>
              <w:right w:val="single" w:sz="4" w:space="0" w:color="auto"/>
            </w:tcBorders>
            <w:shd w:val="clear" w:color="000000" w:fill="FFFFFF"/>
            <w:noWrap/>
            <w:vAlign w:val="center"/>
            <w:hideMark/>
          </w:tcPr>
          <w:p w14:paraId="225E8940" w14:textId="77777777" w:rsidR="005340D6" w:rsidRPr="00361515" w:rsidRDefault="005340D6" w:rsidP="00D96987">
            <w:pPr>
              <w:rPr>
                <w:rFonts w:ascii="Arial" w:hAnsi="Arial" w:cs="Arial"/>
                <w:color w:val="000000"/>
                <w:sz w:val="20"/>
                <w:szCs w:val="20"/>
              </w:rPr>
            </w:pPr>
            <w:r w:rsidRPr="00361515">
              <w:rPr>
                <w:rFonts w:ascii="Arial" w:hAnsi="Arial" w:cs="Arial"/>
                <w:color w:val="000000"/>
                <w:sz w:val="20"/>
                <w:szCs w:val="20"/>
              </w:rPr>
              <w:t xml:space="preserve">MANILHA PONTA E BOLSA 060 </w:t>
            </w:r>
          </w:p>
        </w:tc>
        <w:tc>
          <w:tcPr>
            <w:tcW w:w="1100" w:type="dxa"/>
            <w:tcBorders>
              <w:top w:val="nil"/>
              <w:left w:val="nil"/>
              <w:bottom w:val="single" w:sz="4" w:space="0" w:color="auto"/>
              <w:right w:val="single" w:sz="4" w:space="0" w:color="auto"/>
            </w:tcBorders>
            <w:shd w:val="clear" w:color="000000" w:fill="FFFFFF"/>
            <w:noWrap/>
            <w:vAlign w:val="center"/>
            <w:hideMark/>
          </w:tcPr>
          <w:p w14:paraId="1FC41B91" w14:textId="77777777" w:rsidR="005340D6" w:rsidRPr="00361515" w:rsidRDefault="005340D6" w:rsidP="00D96987">
            <w:pPr>
              <w:jc w:val="center"/>
              <w:rPr>
                <w:rFonts w:ascii="Arial" w:hAnsi="Arial" w:cs="Arial"/>
                <w:caps/>
                <w:color w:val="000000"/>
                <w:sz w:val="20"/>
                <w:szCs w:val="20"/>
              </w:rPr>
            </w:pPr>
            <w:r w:rsidRPr="00361515">
              <w:rPr>
                <w:rFonts w:ascii="Arial" w:hAnsi="Arial" w:cs="Arial"/>
                <w:caps/>
                <w:color w:val="000000"/>
                <w:sz w:val="20"/>
                <w:szCs w:val="20"/>
              </w:rPr>
              <w:t>und</w:t>
            </w:r>
          </w:p>
        </w:tc>
        <w:tc>
          <w:tcPr>
            <w:tcW w:w="780" w:type="dxa"/>
            <w:tcBorders>
              <w:top w:val="nil"/>
              <w:left w:val="nil"/>
              <w:bottom w:val="single" w:sz="4" w:space="0" w:color="auto"/>
              <w:right w:val="single" w:sz="4" w:space="0" w:color="auto"/>
            </w:tcBorders>
            <w:shd w:val="clear" w:color="auto" w:fill="auto"/>
            <w:noWrap/>
            <w:vAlign w:val="center"/>
            <w:hideMark/>
          </w:tcPr>
          <w:p w14:paraId="41624FCF"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200</w:t>
            </w:r>
          </w:p>
        </w:tc>
        <w:tc>
          <w:tcPr>
            <w:tcW w:w="1060" w:type="dxa"/>
            <w:tcBorders>
              <w:top w:val="nil"/>
              <w:left w:val="nil"/>
              <w:bottom w:val="single" w:sz="4" w:space="0" w:color="auto"/>
              <w:right w:val="single" w:sz="4" w:space="0" w:color="auto"/>
            </w:tcBorders>
            <w:shd w:val="clear" w:color="000000" w:fill="FFFFFF"/>
            <w:vAlign w:val="center"/>
            <w:hideMark/>
          </w:tcPr>
          <w:p w14:paraId="739C92A3"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180,00 </w:t>
            </w:r>
          </w:p>
        </w:tc>
        <w:tc>
          <w:tcPr>
            <w:tcW w:w="1480" w:type="dxa"/>
            <w:tcBorders>
              <w:top w:val="nil"/>
              <w:left w:val="nil"/>
              <w:bottom w:val="single" w:sz="4" w:space="0" w:color="auto"/>
              <w:right w:val="single" w:sz="4" w:space="0" w:color="auto"/>
            </w:tcBorders>
            <w:shd w:val="clear" w:color="000000" w:fill="FFFFFF"/>
            <w:vAlign w:val="center"/>
            <w:hideMark/>
          </w:tcPr>
          <w:p w14:paraId="58B25A45"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36.000,00 </w:t>
            </w:r>
          </w:p>
        </w:tc>
      </w:tr>
      <w:tr w:rsidR="005340D6" w14:paraId="4379BB19" w14:textId="77777777" w:rsidTr="005340D6">
        <w:trPr>
          <w:trHeight w:val="375"/>
          <w:jc w:val="center"/>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5AFA2728" w14:textId="77777777" w:rsidR="005340D6" w:rsidRPr="00361515" w:rsidRDefault="005340D6" w:rsidP="00D96987">
            <w:pPr>
              <w:jc w:val="center"/>
              <w:rPr>
                <w:rFonts w:ascii="Arial" w:hAnsi="Arial" w:cs="Arial"/>
                <w:color w:val="000000"/>
                <w:sz w:val="20"/>
                <w:szCs w:val="20"/>
              </w:rPr>
            </w:pPr>
            <w:r w:rsidRPr="00361515">
              <w:rPr>
                <w:rFonts w:ascii="Arial" w:hAnsi="Arial" w:cs="Arial"/>
                <w:color w:val="000000"/>
                <w:sz w:val="20"/>
                <w:szCs w:val="20"/>
              </w:rPr>
              <w:t>3</w:t>
            </w:r>
          </w:p>
        </w:tc>
        <w:tc>
          <w:tcPr>
            <w:tcW w:w="5620" w:type="dxa"/>
            <w:tcBorders>
              <w:top w:val="nil"/>
              <w:left w:val="nil"/>
              <w:bottom w:val="single" w:sz="4" w:space="0" w:color="auto"/>
              <w:right w:val="single" w:sz="4" w:space="0" w:color="auto"/>
            </w:tcBorders>
            <w:shd w:val="clear" w:color="000000" w:fill="FFFFFF"/>
            <w:noWrap/>
            <w:vAlign w:val="center"/>
            <w:hideMark/>
          </w:tcPr>
          <w:p w14:paraId="49BD1D98" w14:textId="77777777" w:rsidR="005340D6" w:rsidRPr="00361515" w:rsidRDefault="005340D6" w:rsidP="00D96987">
            <w:pPr>
              <w:rPr>
                <w:rFonts w:ascii="Arial" w:hAnsi="Arial" w:cs="Arial"/>
                <w:color w:val="000000"/>
                <w:sz w:val="20"/>
                <w:szCs w:val="20"/>
              </w:rPr>
            </w:pPr>
            <w:r w:rsidRPr="00361515">
              <w:rPr>
                <w:rFonts w:ascii="Arial" w:hAnsi="Arial" w:cs="Arial"/>
                <w:color w:val="000000"/>
                <w:sz w:val="20"/>
                <w:szCs w:val="20"/>
              </w:rPr>
              <w:t>MANILHA PONTA E BOLSA 060 C/A1</w:t>
            </w:r>
          </w:p>
        </w:tc>
        <w:tc>
          <w:tcPr>
            <w:tcW w:w="1100" w:type="dxa"/>
            <w:tcBorders>
              <w:top w:val="nil"/>
              <w:left w:val="nil"/>
              <w:bottom w:val="single" w:sz="4" w:space="0" w:color="auto"/>
              <w:right w:val="single" w:sz="4" w:space="0" w:color="auto"/>
            </w:tcBorders>
            <w:shd w:val="clear" w:color="000000" w:fill="FFFFFF"/>
            <w:vAlign w:val="center"/>
            <w:hideMark/>
          </w:tcPr>
          <w:p w14:paraId="772537EB" w14:textId="77777777" w:rsidR="005340D6" w:rsidRPr="00361515" w:rsidRDefault="005340D6" w:rsidP="00D96987">
            <w:pPr>
              <w:jc w:val="center"/>
              <w:rPr>
                <w:rFonts w:ascii="Arial" w:hAnsi="Arial" w:cs="Arial"/>
                <w:caps/>
                <w:color w:val="000000"/>
                <w:sz w:val="20"/>
                <w:szCs w:val="20"/>
              </w:rPr>
            </w:pPr>
            <w:r w:rsidRPr="00361515">
              <w:rPr>
                <w:rFonts w:ascii="Arial" w:hAnsi="Arial" w:cs="Arial"/>
                <w:caps/>
                <w:color w:val="000000"/>
                <w:sz w:val="20"/>
                <w:szCs w:val="20"/>
              </w:rPr>
              <w:t>und</w:t>
            </w:r>
          </w:p>
        </w:tc>
        <w:tc>
          <w:tcPr>
            <w:tcW w:w="780" w:type="dxa"/>
            <w:tcBorders>
              <w:top w:val="nil"/>
              <w:left w:val="nil"/>
              <w:bottom w:val="single" w:sz="4" w:space="0" w:color="auto"/>
              <w:right w:val="single" w:sz="4" w:space="0" w:color="auto"/>
            </w:tcBorders>
            <w:shd w:val="clear" w:color="auto" w:fill="auto"/>
            <w:noWrap/>
            <w:vAlign w:val="center"/>
            <w:hideMark/>
          </w:tcPr>
          <w:p w14:paraId="69DF1B32"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100</w:t>
            </w:r>
          </w:p>
        </w:tc>
        <w:tc>
          <w:tcPr>
            <w:tcW w:w="1060" w:type="dxa"/>
            <w:tcBorders>
              <w:top w:val="nil"/>
              <w:left w:val="nil"/>
              <w:bottom w:val="single" w:sz="4" w:space="0" w:color="auto"/>
              <w:right w:val="single" w:sz="4" w:space="0" w:color="auto"/>
            </w:tcBorders>
            <w:shd w:val="clear" w:color="000000" w:fill="FFFFFF"/>
            <w:vAlign w:val="center"/>
            <w:hideMark/>
          </w:tcPr>
          <w:p w14:paraId="2F232B80"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265,67 </w:t>
            </w:r>
          </w:p>
        </w:tc>
        <w:tc>
          <w:tcPr>
            <w:tcW w:w="1480" w:type="dxa"/>
            <w:tcBorders>
              <w:top w:val="nil"/>
              <w:left w:val="nil"/>
              <w:bottom w:val="single" w:sz="4" w:space="0" w:color="auto"/>
              <w:right w:val="single" w:sz="4" w:space="0" w:color="auto"/>
            </w:tcBorders>
            <w:shd w:val="clear" w:color="000000" w:fill="FFFFFF"/>
            <w:vAlign w:val="center"/>
            <w:hideMark/>
          </w:tcPr>
          <w:p w14:paraId="73489B46"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26.567,00 </w:t>
            </w:r>
          </w:p>
        </w:tc>
      </w:tr>
      <w:tr w:rsidR="005340D6" w14:paraId="7761789F" w14:textId="77777777" w:rsidTr="005340D6">
        <w:trPr>
          <w:trHeight w:val="375"/>
          <w:jc w:val="center"/>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300B92DD" w14:textId="77777777" w:rsidR="005340D6" w:rsidRPr="00361515" w:rsidRDefault="005340D6" w:rsidP="00D96987">
            <w:pPr>
              <w:jc w:val="center"/>
              <w:rPr>
                <w:rFonts w:ascii="Arial" w:hAnsi="Arial" w:cs="Arial"/>
                <w:color w:val="000000"/>
                <w:sz w:val="20"/>
                <w:szCs w:val="20"/>
              </w:rPr>
            </w:pPr>
            <w:r w:rsidRPr="00361515">
              <w:rPr>
                <w:rFonts w:ascii="Arial" w:hAnsi="Arial" w:cs="Arial"/>
                <w:color w:val="000000"/>
                <w:sz w:val="20"/>
                <w:szCs w:val="20"/>
              </w:rPr>
              <w:lastRenderedPageBreak/>
              <w:t>4</w:t>
            </w:r>
          </w:p>
        </w:tc>
        <w:tc>
          <w:tcPr>
            <w:tcW w:w="5620" w:type="dxa"/>
            <w:tcBorders>
              <w:top w:val="nil"/>
              <w:left w:val="nil"/>
              <w:bottom w:val="single" w:sz="4" w:space="0" w:color="auto"/>
              <w:right w:val="single" w:sz="4" w:space="0" w:color="auto"/>
            </w:tcBorders>
            <w:shd w:val="clear" w:color="000000" w:fill="FFFFFF"/>
            <w:noWrap/>
            <w:vAlign w:val="center"/>
            <w:hideMark/>
          </w:tcPr>
          <w:p w14:paraId="470DE786" w14:textId="77777777" w:rsidR="005340D6" w:rsidRPr="00361515" w:rsidRDefault="005340D6" w:rsidP="00D96987">
            <w:pPr>
              <w:rPr>
                <w:rFonts w:ascii="Arial" w:hAnsi="Arial" w:cs="Arial"/>
                <w:color w:val="000000"/>
                <w:sz w:val="20"/>
                <w:szCs w:val="20"/>
              </w:rPr>
            </w:pPr>
            <w:r w:rsidRPr="00361515">
              <w:rPr>
                <w:rFonts w:ascii="Arial" w:hAnsi="Arial" w:cs="Arial"/>
                <w:color w:val="000000"/>
                <w:sz w:val="20"/>
                <w:szCs w:val="20"/>
              </w:rPr>
              <w:t>MANILHA PONTA E BOLSA 080 C/A1</w:t>
            </w:r>
          </w:p>
        </w:tc>
        <w:tc>
          <w:tcPr>
            <w:tcW w:w="1100" w:type="dxa"/>
            <w:tcBorders>
              <w:top w:val="nil"/>
              <w:left w:val="nil"/>
              <w:bottom w:val="single" w:sz="4" w:space="0" w:color="auto"/>
              <w:right w:val="single" w:sz="4" w:space="0" w:color="auto"/>
            </w:tcBorders>
            <w:shd w:val="clear" w:color="000000" w:fill="FFFFFF"/>
            <w:vAlign w:val="center"/>
            <w:hideMark/>
          </w:tcPr>
          <w:p w14:paraId="7B77E534" w14:textId="77777777" w:rsidR="005340D6" w:rsidRPr="00361515" w:rsidRDefault="005340D6" w:rsidP="00D96987">
            <w:pPr>
              <w:jc w:val="center"/>
              <w:rPr>
                <w:rFonts w:ascii="Arial" w:hAnsi="Arial" w:cs="Arial"/>
                <w:caps/>
                <w:color w:val="000000"/>
                <w:sz w:val="20"/>
                <w:szCs w:val="20"/>
              </w:rPr>
            </w:pPr>
            <w:r w:rsidRPr="00361515">
              <w:rPr>
                <w:rFonts w:ascii="Arial" w:hAnsi="Arial" w:cs="Arial"/>
                <w:caps/>
                <w:color w:val="000000"/>
                <w:sz w:val="20"/>
                <w:szCs w:val="20"/>
              </w:rPr>
              <w:t>und</w:t>
            </w:r>
          </w:p>
        </w:tc>
        <w:tc>
          <w:tcPr>
            <w:tcW w:w="780" w:type="dxa"/>
            <w:tcBorders>
              <w:top w:val="nil"/>
              <w:left w:val="nil"/>
              <w:bottom w:val="single" w:sz="4" w:space="0" w:color="auto"/>
              <w:right w:val="single" w:sz="4" w:space="0" w:color="auto"/>
            </w:tcBorders>
            <w:shd w:val="clear" w:color="auto" w:fill="auto"/>
            <w:noWrap/>
            <w:vAlign w:val="center"/>
            <w:hideMark/>
          </w:tcPr>
          <w:p w14:paraId="41A100D0"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100</w:t>
            </w:r>
          </w:p>
        </w:tc>
        <w:tc>
          <w:tcPr>
            <w:tcW w:w="1060" w:type="dxa"/>
            <w:tcBorders>
              <w:top w:val="nil"/>
              <w:left w:val="nil"/>
              <w:bottom w:val="single" w:sz="4" w:space="0" w:color="auto"/>
              <w:right w:val="single" w:sz="4" w:space="0" w:color="auto"/>
            </w:tcBorders>
            <w:shd w:val="clear" w:color="000000" w:fill="FFFFFF"/>
            <w:vAlign w:val="center"/>
            <w:hideMark/>
          </w:tcPr>
          <w:p w14:paraId="58A90E64"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485,00 </w:t>
            </w:r>
          </w:p>
        </w:tc>
        <w:tc>
          <w:tcPr>
            <w:tcW w:w="1480" w:type="dxa"/>
            <w:tcBorders>
              <w:top w:val="nil"/>
              <w:left w:val="nil"/>
              <w:bottom w:val="single" w:sz="4" w:space="0" w:color="auto"/>
              <w:right w:val="single" w:sz="4" w:space="0" w:color="auto"/>
            </w:tcBorders>
            <w:shd w:val="clear" w:color="000000" w:fill="FFFFFF"/>
            <w:vAlign w:val="center"/>
            <w:hideMark/>
          </w:tcPr>
          <w:p w14:paraId="689A0292"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48.500,00 </w:t>
            </w:r>
          </w:p>
        </w:tc>
      </w:tr>
      <w:tr w:rsidR="005340D6" w14:paraId="6130D063" w14:textId="77777777" w:rsidTr="005340D6">
        <w:trPr>
          <w:trHeight w:val="375"/>
          <w:jc w:val="center"/>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715D66F1" w14:textId="77777777" w:rsidR="005340D6" w:rsidRPr="00361515" w:rsidRDefault="005340D6" w:rsidP="00D96987">
            <w:pPr>
              <w:jc w:val="center"/>
              <w:rPr>
                <w:rFonts w:ascii="Arial" w:hAnsi="Arial" w:cs="Arial"/>
                <w:color w:val="000000"/>
                <w:sz w:val="20"/>
                <w:szCs w:val="20"/>
              </w:rPr>
            </w:pPr>
            <w:r w:rsidRPr="00361515">
              <w:rPr>
                <w:rFonts w:ascii="Arial" w:hAnsi="Arial" w:cs="Arial"/>
                <w:color w:val="000000"/>
                <w:sz w:val="20"/>
                <w:szCs w:val="20"/>
              </w:rPr>
              <w:t>5</w:t>
            </w:r>
          </w:p>
        </w:tc>
        <w:tc>
          <w:tcPr>
            <w:tcW w:w="5620" w:type="dxa"/>
            <w:tcBorders>
              <w:top w:val="nil"/>
              <w:left w:val="nil"/>
              <w:bottom w:val="single" w:sz="4" w:space="0" w:color="auto"/>
              <w:right w:val="single" w:sz="4" w:space="0" w:color="auto"/>
            </w:tcBorders>
            <w:shd w:val="clear" w:color="000000" w:fill="FFFFFF"/>
            <w:noWrap/>
            <w:vAlign w:val="center"/>
            <w:hideMark/>
          </w:tcPr>
          <w:p w14:paraId="27431D12" w14:textId="77777777" w:rsidR="005340D6" w:rsidRPr="00361515" w:rsidRDefault="005340D6" w:rsidP="00D96987">
            <w:pPr>
              <w:rPr>
                <w:rFonts w:ascii="Arial" w:hAnsi="Arial" w:cs="Arial"/>
                <w:color w:val="000000"/>
                <w:sz w:val="20"/>
                <w:szCs w:val="20"/>
              </w:rPr>
            </w:pPr>
            <w:r w:rsidRPr="00361515">
              <w:rPr>
                <w:rFonts w:ascii="Arial" w:hAnsi="Arial" w:cs="Arial"/>
                <w:color w:val="000000"/>
                <w:sz w:val="20"/>
                <w:szCs w:val="20"/>
              </w:rPr>
              <w:t>MANILHA PONTA E BOLSA 0100 C/A1</w:t>
            </w:r>
          </w:p>
        </w:tc>
        <w:tc>
          <w:tcPr>
            <w:tcW w:w="1100" w:type="dxa"/>
            <w:tcBorders>
              <w:top w:val="nil"/>
              <w:left w:val="nil"/>
              <w:bottom w:val="single" w:sz="4" w:space="0" w:color="auto"/>
              <w:right w:val="single" w:sz="4" w:space="0" w:color="auto"/>
            </w:tcBorders>
            <w:shd w:val="clear" w:color="000000" w:fill="FFFFFF"/>
            <w:vAlign w:val="center"/>
            <w:hideMark/>
          </w:tcPr>
          <w:p w14:paraId="54BEF635" w14:textId="77777777" w:rsidR="005340D6" w:rsidRPr="00361515" w:rsidRDefault="005340D6" w:rsidP="00D96987">
            <w:pPr>
              <w:jc w:val="center"/>
              <w:rPr>
                <w:rFonts w:ascii="Arial" w:hAnsi="Arial" w:cs="Arial"/>
                <w:caps/>
                <w:color w:val="000000"/>
                <w:sz w:val="20"/>
                <w:szCs w:val="20"/>
              </w:rPr>
            </w:pPr>
            <w:r w:rsidRPr="00361515">
              <w:rPr>
                <w:rFonts w:ascii="Arial" w:hAnsi="Arial" w:cs="Arial"/>
                <w:caps/>
                <w:color w:val="000000"/>
                <w:sz w:val="20"/>
                <w:szCs w:val="20"/>
              </w:rPr>
              <w:t>und</w:t>
            </w:r>
          </w:p>
        </w:tc>
        <w:tc>
          <w:tcPr>
            <w:tcW w:w="780" w:type="dxa"/>
            <w:tcBorders>
              <w:top w:val="nil"/>
              <w:left w:val="nil"/>
              <w:bottom w:val="single" w:sz="4" w:space="0" w:color="auto"/>
              <w:right w:val="single" w:sz="4" w:space="0" w:color="auto"/>
            </w:tcBorders>
            <w:shd w:val="clear" w:color="auto" w:fill="auto"/>
            <w:noWrap/>
            <w:vAlign w:val="center"/>
            <w:hideMark/>
          </w:tcPr>
          <w:p w14:paraId="3CF831B6"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100</w:t>
            </w:r>
          </w:p>
        </w:tc>
        <w:tc>
          <w:tcPr>
            <w:tcW w:w="1060" w:type="dxa"/>
            <w:tcBorders>
              <w:top w:val="nil"/>
              <w:left w:val="nil"/>
              <w:bottom w:val="single" w:sz="4" w:space="0" w:color="auto"/>
              <w:right w:val="single" w:sz="4" w:space="0" w:color="auto"/>
            </w:tcBorders>
            <w:shd w:val="clear" w:color="000000" w:fill="FFFFFF"/>
            <w:vAlign w:val="center"/>
            <w:hideMark/>
          </w:tcPr>
          <w:p w14:paraId="1897E085"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604,33 </w:t>
            </w:r>
          </w:p>
        </w:tc>
        <w:tc>
          <w:tcPr>
            <w:tcW w:w="1480" w:type="dxa"/>
            <w:tcBorders>
              <w:top w:val="nil"/>
              <w:left w:val="nil"/>
              <w:bottom w:val="single" w:sz="4" w:space="0" w:color="auto"/>
              <w:right w:val="single" w:sz="4" w:space="0" w:color="auto"/>
            </w:tcBorders>
            <w:shd w:val="clear" w:color="000000" w:fill="FFFFFF"/>
            <w:vAlign w:val="center"/>
            <w:hideMark/>
          </w:tcPr>
          <w:p w14:paraId="158D1A26"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60.433,00 </w:t>
            </w:r>
          </w:p>
        </w:tc>
      </w:tr>
      <w:tr w:rsidR="005340D6" w14:paraId="17BEE964" w14:textId="77777777" w:rsidTr="005340D6">
        <w:trPr>
          <w:trHeight w:val="375"/>
          <w:jc w:val="center"/>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28B742BA" w14:textId="77777777" w:rsidR="005340D6" w:rsidRPr="00361515" w:rsidRDefault="005340D6" w:rsidP="00D96987">
            <w:pPr>
              <w:jc w:val="center"/>
              <w:rPr>
                <w:rFonts w:ascii="Arial" w:hAnsi="Arial" w:cs="Arial"/>
                <w:color w:val="000000"/>
                <w:sz w:val="20"/>
                <w:szCs w:val="20"/>
              </w:rPr>
            </w:pPr>
            <w:r w:rsidRPr="00361515">
              <w:rPr>
                <w:rFonts w:ascii="Arial" w:hAnsi="Arial" w:cs="Arial"/>
                <w:color w:val="000000"/>
                <w:sz w:val="20"/>
                <w:szCs w:val="20"/>
              </w:rPr>
              <w:t>6</w:t>
            </w:r>
          </w:p>
        </w:tc>
        <w:tc>
          <w:tcPr>
            <w:tcW w:w="5620" w:type="dxa"/>
            <w:tcBorders>
              <w:top w:val="nil"/>
              <w:left w:val="nil"/>
              <w:bottom w:val="single" w:sz="4" w:space="0" w:color="auto"/>
              <w:right w:val="single" w:sz="4" w:space="0" w:color="auto"/>
            </w:tcBorders>
            <w:shd w:val="clear" w:color="000000" w:fill="FFFFFF"/>
            <w:noWrap/>
            <w:vAlign w:val="center"/>
            <w:hideMark/>
          </w:tcPr>
          <w:p w14:paraId="1987AE77" w14:textId="77777777" w:rsidR="005340D6" w:rsidRPr="00361515" w:rsidRDefault="005340D6" w:rsidP="00D96987">
            <w:pPr>
              <w:rPr>
                <w:rFonts w:ascii="Arial" w:hAnsi="Arial" w:cs="Arial"/>
                <w:color w:val="000000"/>
                <w:sz w:val="20"/>
                <w:szCs w:val="20"/>
              </w:rPr>
            </w:pPr>
            <w:r w:rsidRPr="00361515">
              <w:rPr>
                <w:rFonts w:ascii="Arial" w:hAnsi="Arial" w:cs="Arial"/>
                <w:color w:val="000000"/>
                <w:sz w:val="20"/>
                <w:szCs w:val="20"/>
              </w:rPr>
              <w:t xml:space="preserve">BLOQUTE 25X25X35 MPA </w:t>
            </w:r>
          </w:p>
        </w:tc>
        <w:tc>
          <w:tcPr>
            <w:tcW w:w="1100" w:type="dxa"/>
            <w:tcBorders>
              <w:top w:val="nil"/>
              <w:left w:val="nil"/>
              <w:bottom w:val="single" w:sz="4" w:space="0" w:color="auto"/>
              <w:right w:val="single" w:sz="4" w:space="0" w:color="auto"/>
            </w:tcBorders>
            <w:shd w:val="clear" w:color="000000" w:fill="FFFFFF"/>
            <w:vAlign w:val="center"/>
            <w:hideMark/>
          </w:tcPr>
          <w:p w14:paraId="053CDD5B" w14:textId="77777777" w:rsidR="005340D6" w:rsidRPr="00361515" w:rsidRDefault="005340D6" w:rsidP="00D96987">
            <w:pPr>
              <w:jc w:val="center"/>
              <w:rPr>
                <w:rFonts w:ascii="Arial" w:hAnsi="Arial" w:cs="Arial"/>
                <w:caps/>
                <w:color w:val="000000"/>
                <w:sz w:val="20"/>
                <w:szCs w:val="20"/>
              </w:rPr>
            </w:pPr>
            <w:r w:rsidRPr="00361515">
              <w:rPr>
                <w:rFonts w:ascii="Arial" w:hAnsi="Arial" w:cs="Arial"/>
                <w:caps/>
                <w:color w:val="000000"/>
                <w:sz w:val="20"/>
                <w:szCs w:val="20"/>
              </w:rPr>
              <w:t>M2</w:t>
            </w:r>
          </w:p>
        </w:tc>
        <w:tc>
          <w:tcPr>
            <w:tcW w:w="780" w:type="dxa"/>
            <w:tcBorders>
              <w:top w:val="nil"/>
              <w:left w:val="nil"/>
              <w:bottom w:val="single" w:sz="4" w:space="0" w:color="auto"/>
              <w:right w:val="single" w:sz="4" w:space="0" w:color="auto"/>
            </w:tcBorders>
            <w:shd w:val="clear" w:color="auto" w:fill="auto"/>
            <w:noWrap/>
            <w:vAlign w:val="center"/>
            <w:hideMark/>
          </w:tcPr>
          <w:p w14:paraId="0B04A289"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500</w:t>
            </w:r>
          </w:p>
        </w:tc>
        <w:tc>
          <w:tcPr>
            <w:tcW w:w="1060" w:type="dxa"/>
            <w:tcBorders>
              <w:top w:val="nil"/>
              <w:left w:val="nil"/>
              <w:bottom w:val="single" w:sz="4" w:space="0" w:color="auto"/>
              <w:right w:val="single" w:sz="4" w:space="0" w:color="auto"/>
            </w:tcBorders>
            <w:shd w:val="clear" w:color="000000" w:fill="FFFFFF"/>
            <w:vAlign w:val="center"/>
            <w:hideMark/>
          </w:tcPr>
          <w:p w14:paraId="4BDC1745"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86,63 </w:t>
            </w:r>
          </w:p>
        </w:tc>
        <w:tc>
          <w:tcPr>
            <w:tcW w:w="1480" w:type="dxa"/>
            <w:tcBorders>
              <w:top w:val="nil"/>
              <w:left w:val="nil"/>
              <w:bottom w:val="single" w:sz="4" w:space="0" w:color="auto"/>
              <w:right w:val="single" w:sz="4" w:space="0" w:color="auto"/>
            </w:tcBorders>
            <w:shd w:val="clear" w:color="000000" w:fill="FFFFFF"/>
            <w:vAlign w:val="center"/>
            <w:hideMark/>
          </w:tcPr>
          <w:p w14:paraId="55758011" w14:textId="77777777" w:rsidR="005340D6" w:rsidRPr="00361515" w:rsidRDefault="005340D6" w:rsidP="00D96987">
            <w:pPr>
              <w:jc w:val="center"/>
              <w:rPr>
                <w:rFonts w:ascii="Arial" w:hAnsi="Arial" w:cs="Arial"/>
                <w:sz w:val="20"/>
                <w:szCs w:val="20"/>
              </w:rPr>
            </w:pPr>
            <w:r w:rsidRPr="00361515">
              <w:rPr>
                <w:rFonts w:ascii="Arial" w:hAnsi="Arial" w:cs="Arial"/>
                <w:sz w:val="20"/>
                <w:szCs w:val="20"/>
              </w:rPr>
              <w:t xml:space="preserve">        43.315,00 </w:t>
            </w:r>
          </w:p>
        </w:tc>
      </w:tr>
      <w:tr w:rsidR="005340D6" w14:paraId="4A50F2CD" w14:textId="77777777" w:rsidTr="005340D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0C534F" w14:textId="77777777" w:rsidR="005340D6" w:rsidRPr="00361515" w:rsidRDefault="005340D6" w:rsidP="00D96987">
            <w:pPr>
              <w:jc w:val="center"/>
              <w:rPr>
                <w:rFonts w:ascii="Arial" w:hAnsi="Arial" w:cs="Arial"/>
                <w:b/>
                <w:bCs/>
                <w:color w:val="000000"/>
                <w:sz w:val="20"/>
                <w:szCs w:val="20"/>
              </w:rPr>
            </w:pPr>
            <w:r w:rsidRPr="00361515">
              <w:rPr>
                <w:rFonts w:ascii="Arial" w:hAnsi="Arial" w:cs="Arial"/>
                <w:b/>
                <w:bCs/>
                <w:color w:val="000000"/>
                <w:sz w:val="20"/>
                <w:szCs w:val="20"/>
              </w:rPr>
              <w:t>VALOR MENSAL</w:t>
            </w:r>
          </w:p>
        </w:tc>
        <w:tc>
          <w:tcPr>
            <w:tcW w:w="1480" w:type="dxa"/>
            <w:tcBorders>
              <w:top w:val="nil"/>
              <w:left w:val="nil"/>
              <w:bottom w:val="single" w:sz="4" w:space="0" w:color="auto"/>
              <w:right w:val="single" w:sz="4" w:space="0" w:color="auto"/>
            </w:tcBorders>
            <w:shd w:val="clear" w:color="000000" w:fill="FFFFFF"/>
            <w:vAlign w:val="center"/>
            <w:hideMark/>
          </w:tcPr>
          <w:p w14:paraId="7DE4B717" w14:textId="77777777" w:rsidR="005340D6" w:rsidRPr="00361515" w:rsidRDefault="005340D6" w:rsidP="00D96987">
            <w:pPr>
              <w:jc w:val="center"/>
              <w:rPr>
                <w:rFonts w:ascii="Arial" w:hAnsi="Arial" w:cs="Arial"/>
                <w:b/>
                <w:bCs/>
                <w:sz w:val="20"/>
                <w:szCs w:val="20"/>
              </w:rPr>
            </w:pPr>
            <w:r w:rsidRPr="00361515">
              <w:rPr>
                <w:rFonts w:ascii="Arial" w:hAnsi="Arial" w:cs="Arial"/>
                <w:b/>
                <w:bCs/>
                <w:sz w:val="20"/>
                <w:szCs w:val="20"/>
              </w:rPr>
              <w:t xml:space="preserve">      259.615,00 </w:t>
            </w:r>
          </w:p>
        </w:tc>
      </w:tr>
    </w:tbl>
    <w:p w14:paraId="17D124B9" w14:textId="77777777" w:rsidR="005340D6" w:rsidRDefault="005340D6" w:rsidP="004A6726">
      <w:pPr>
        <w:spacing w:after="0" w:line="360" w:lineRule="auto"/>
        <w:jc w:val="both"/>
        <w:rPr>
          <w:rFonts w:ascii="Arial" w:hAnsi="Arial" w:cs="Arial"/>
          <w:b/>
          <w:bCs/>
          <w:sz w:val="24"/>
          <w:szCs w:val="24"/>
        </w:rPr>
      </w:pPr>
    </w:p>
    <w:p w14:paraId="2FB27CDF" w14:textId="201A6C9F" w:rsidR="004A6726" w:rsidRPr="008731CD" w:rsidRDefault="00540200" w:rsidP="004A6726">
      <w:pPr>
        <w:pStyle w:val="Nivel2"/>
        <w:spacing w:before="0" w:after="0" w:line="360" w:lineRule="auto"/>
        <w:rPr>
          <w:b/>
          <w:caps/>
          <w:sz w:val="24"/>
          <w:szCs w:val="24"/>
        </w:rPr>
      </w:pPr>
      <w:r>
        <w:rPr>
          <w:b/>
          <w:caps/>
          <w:sz w:val="24"/>
          <w:szCs w:val="24"/>
        </w:rPr>
        <w:t>10</w:t>
      </w:r>
      <w:r w:rsidR="004A6726" w:rsidRPr="008731CD">
        <w:rPr>
          <w:b/>
          <w:caps/>
          <w:sz w:val="24"/>
          <w:szCs w:val="24"/>
        </w:rPr>
        <w:t>. Da adequação orçamentária</w:t>
      </w:r>
    </w:p>
    <w:p w14:paraId="182A8645" w14:textId="1C6E5C02" w:rsidR="00862867" w:rsidRPr="005F14DA" w:rsidRDefault="00540200" w:rsidP="00862867">
      <w:pPr>
        <w:pStyle w:val="Nivel2"/>
        <w:spacing w:before="0" w:after="0" w:line="360" w:lineRule="auto"/>
        <w:rPr>
          <w:sz w:val="24"/>
          <w:szCs w:val="24"/>
        </w:rPr>
      </w:pPr>
      <w:r>
        <w:rPr>
          <w:b/>
          <w:bCs/>
          <w:sz w:val="24"/>
          <w:szCs w:val="24"/>
        </w:rPr>
        <w:t>10</w:t>
      </w:r>
      <w:r w:rsidR="00862867" w:rsidRPr="00A978E9">
        <w:rPr>
          <w:b/>
          <w:bCs/>
          <w:sz w:val="24"/>
          <w:szCs w:val="24"/>
        </w:rPr>
        <w:t>.1.</w:t>
      </w:r>
      <w:r w:rsidR="00862867" w:rsidRPr="005F14DA">
        <w:rPr>
          <w:sz w:val="24"/>
          <w:szCs w:val="24"/>
        </w:rPr>
        <w:t xml:space="preserve"> As despesas decorrentes desta contratação administrativa correrão à conta de recursos específicos consignados no orçamento geral do Município</w:t>
      </w:r>
      <w:r w:rsidR="00862867">
        <w:rPr>
          <w:sz w:val="24"/>
          <w:szCs w:val="24"/>
        </w:rPr>
        <w:t>.</w:t>
      </w:r>
    </w:p>
    <w:p w14:paraId="326DD65D" w14:textId="127110C1" w:rsidR="00862867" w:rsidRPr="009C64EE" w:rsidRDefault="00540200" w:rsidP="00862867">
      <w:pPr>
        <w:spacing w:after="0" w:line="360" w:lineRule="auto"/>
        <w:jc w:val="both"/>
        <w:rPr>
          <w:rFonts w:ascii="Arial" w:hAnsi="Arial" w:cs="Arial"/>
          <w:sz w:val="24"/>
          <w:szCs w:val="24"/>
        </w:rPr>
      </w:pPr>
      <w:r>
        <w:rPr>
          <w:rFonts w:ascii="Arial" w:hAnsi="Arial" w:cs="Arial"/>
          <w:b/>
          <w:bCs/>
          <w:sz w:val="24"/>
          <w:szCs w:val="24"/>
        </w:rPr>
        <w:t>10</w:t>
      </w:r>
      <w:r w:rsidR="00862867" w:rsidRPr="009C64EE">
        <w:rPr>
          <w:rFonts w:ascii="Arial" w:hAnsi="Arial" w:cs="Arial"/>
          <w:b/>
          <w:bCs/>
          <w:sz w:val="24"/>
          <w:szCs w:val="24"/>
        </w:rPr>
        <w:t>.2.</w:t>
      </w:r>
      <w:r w:rsidR="00862867" w:rsidRPr="009C64EE">
        <w:rPr>
          <w:rFonts w:ascii="Arial" w:hAnsi="Arial" w:cs="Arial"/>
          <w:sz w:val="24"/>
          <w:szCs w:val="24"/>
        </w:rPr>
        <w:t xml:space="preserve"> A dotação relativa aos exercícios financeiros subsequentes será indicada após aprovação da Lei Orçamentária respectiva e liberação dos créditos correspondentes, mediante apostilamento.</w:t>
      </w:r>
    </w:p>
    <w:p w14:paraId="3AC58AB2" w14:textId="2C335F9F" w:rsidR="00862867" w:rsidRPr="009C64EE" w:rsidRDefault="00540200" w:rsidP="00862867">
      <w:pPr>
        <w:pStyle w:val="Corpodetexto"/>
        <w:spacing w:line="360" w:lineRule="auto"/>
        <w:ind w:left="0"/>
        <w:rPr>
          <w:rFonts w:ascii="Arial" w:hAnsi="Arial" w:cs="Arial"/>
        </w:rPr>
      </w:pPr>
      <w:r>
        <w:rPr>
          <w:rFonts w:ascii="Arial" w:hAnsi="Arial" w:cs="Arial"/>
          <w:b/>
          <w:bCs/>
        </w:rPr>
        <w:t>10</w:t>
      </w:r>
      <w:r w:rsidR="00862867" w:rsidRPr="009C64EE">
        <w:rPr>
          <w:rFonts w:ascii="Arial" w:hAnsi="Arial" w:cs="Arial"/>
          <w:b/>
          <w:bCs/>
        </w:rPr>
        <w:t>.4</w:t>
      </w:r>
      <w:r w:rsidR="00862867" w:rsidRPr="009C64EE">
        <w:rPr>
          <w:rFonts w:ascii="Arial" w:hAnsi="Arial" w:cs="Arial"/>
        </w:rPr>
        <w:t xml:space="preserve"> - Decreto</w:t>
      </w:r>
      <w:r w:rsidR="00862867" w:rsidRPr="009C64EE">
        <w:rPr>
          <w:rFonts w:ascii="Arial" w:hAnsi="Arial" w:cs="Arial"/>
          <w:spacing w:val="-1"/>
        </w:rPr>
        <w:t xml:space="preserve"> </w:t>
      </w:r>
      <w:r w:rsidR="00862867" w:rsidRPr="009C64EE">
        <w:rPr>
          <w:rFonts w:ascii="Arial" w:hAnsi="Arial" w:cs="Arial"/>
        </w:rPr>
        <w:t>nº</w:t>
      </w:r>
      <w:r w:rsidR="00862867" w:rsidRPr="009C64EE">
        <w:rPr>
          <w:rFonts w:ascii="Arial" w:hAnsi="Arial" w:cs="Arial"/>
          <w:spacing w:val="-1"/>
        </w:rPr>
        <w:t xml:space="preserve"> </w:t>
      </w:r>
      <w:r w:rsidR="00862867" w:rsidRPr="009C64EE">
        <w:rPr>
          <w:rFonts w:ascii="Arial" w:hAnsi="Arial" w:cs="Arial"/>
        </w:rPr>
        <w:t>7.892/2013:  Art.</w:t>
      </w:r>
      <w:r w:rsidR="00862867" w:rsidRPr="009C64EE">
        <w:rPr>
          <w:rFonts w:ascii="Arial" w:hAnsi="Arial" w:cs="Arial"/>
          <w:spacing w:val="-6"/>
        </w:rPr>
        <w:t xml:space="preserve"> </w:t>
      </w:r>
      <w:r w:rsidR="00862867" w:rsidRPr="009C64EE">
        <w:rPr>
          <w:rFonts w:ascii="Arial" w:hAnsi="Arial" w:cs="Arial"/>
        </w:rPr>
        <w:t>7º.</w:t>
      </w:r>
      <w:r w:rsidR="00862867" w:rsidRPr="009C64EE">
        <w:rPr>
          <w:rFonts w:ascii="Arial" w:hAnsi="Arial" w:cs="Arial"/>
          <w:spacing w:val="-6"/>
        </w:rPr>
        <w:t xml:space="preserve"> </w:t>
      </w:r>
      <w:r w:rsidR="00862867" w:rsidRPr="009C64EE">
        <w:rPr>
          <w:rFonts w:ascii="Arial" w:hAnsi="Arial" w:cs="Arial"/>
        </w:rPr>
        <w:t>(...)</w:t>
      </w:r>
      <w:r w:rsidR="00862867" w:rsidRPr="009C64EE">
        <w:rPr>
          <w:rFonts w:ascii="Arial" w:hAnsi="Arial" w:cs="Arial"/>
          <w:spacing w:val="-8"/>
        </w:rPr>
        <w:t xml:space="preserve"> </w:t>
      </w:r>
      <w:r w:rsidR="00862867" w:rsidRPr="009C64EE">
        <w:rPr>
          <w:rFonts w:ascii="Arial" w:hAnsi="Arial" w:cs="Arial"/>
        </w:rPr>
        <w:t>§</w:t>
      </w:r>
      <w:r w:rsidR="00862867" w:rsidRPr="009C64EE">
        <w:rPr>
          <w:rFonts w:ascii="Arial" w:hAnsi="Arial" w:cs="Arial"/>
          <w:spacing w:val="-6"/>
        </w:rPr>
        <w:t xml:space="preserve"> </w:t>
      </w:r>
      <w:r w:rsidR="00862867" w:rsidRPr="009C64EE">
        <w:rPr>
          <w:rFonts w:ascii="Arial" w:hAnsi="Arial" w:cs="Arial"/>
        </w:rPr>
        <w:t>2</w:t>
      </w:r>
      <w:r w:rsidR="00862867" w:rsidRPr="009C64EE">
        <w:rPr>
          <w:rFonts w:ascii="Arial" w:hAnsi="Arial" w:cs="Arial"/>
          <w:spacing w:val="-6"/>
        </w:rPr>
        <w:t xml:space="preserve"> </w:t>
      </w:r>
      <w:r w:rsidR="00862867" w:rsidRPr="009C64EE">
        <w:rPr>
          <w:rFonts w:ascii="Arial" w:hAnsi="Arial" w:cs="Arial"/>
        </w:rPr>
        <w:t>o</w:t>
      </w:r>
      <w:r w:rsidR="00862867" w:rsidRPr="009C64EE">
        <w:rPr>
          <w:rFonts w:ascii="Arial" w:hAnsi="Arial" w:cs="Arial"/>
          <w:spacing w:val="-6"/>
        </w:rPr>
        <w:t xml:space="preserve"> </w:t>
      </w:r>
      <w:r w:rsidR="00862867" w:rsidRPr="009C64EE">
        <w:rPr>
          <w:rFonts w:ascii="Arial" w:hAnsi="Arial" w:cs="Arial"/>
        </w:rPr>
        <w:t>Na</w:t>
      </w:r>
      <w:r w:rsidR="00862867" w:rsidRPr="009C64EE">
        <w:rPr>
          <w:rFonts w:ascii="Arial" w:hAnsi="Arial" w:cs="Arial"/>
          <w:spacing w:val="-8"/>
        </w:rPr>
        <w:t xml:space="preserve"> </w:t>
      </w:r>
      <w:r w:rsidR="00862867" w:rsidRPr="009C64EE">
        <w:rPr>
          <w:rFonts w:ascii="Arial" w:hAnsi="Arial" w:cs="Arial"/>
        </w:rPr>
        <w:t>licitação</w:t>
      </w:r>
      <w:r w:rsidR="00862867" w:rsidRPr="009C64EE">
        <w:rPr>
          <w:rFonts w:ascii="Arial" w:hAnsi="Arial" w:cs="Arial"/>
          <w:spacing w:val="-6"/>
        </w:rPr>
        <w:t xml:space="preserve"> </w:t>
      </w:r>
      <w:r w:rsidR="00862867" w:rsidRPr="009C64EE">
        <w:rPr>
          <w:rFonts w:ascii="Arial" w:hAnsi="Arial" w:cs="Arial"/>
        </w:rPr>
        <w:t>para</w:t>
      </w:r>
      <w:r w:rsidR="00862867" w:rsidRPr="009C64EE">
        <w:rPr>
          <w:rFonts w:ascii="Arial" w:hAnsi="Arial" w:cs="Arial"/>
          <w:spacing w:val="-8"/>
        </w:rPr>
        <w:t xml:space="preserve"> </w:t>
      </w:r>
      <w:r w:rsidR="00862867" w:rsidRPr="009C64EE">
        <w:rPr>
          <w:rFonts w:ascii="Arial" w:hAnsi="Arial" w:cs="Arial"/>
        </w:rPr>
        <w:t>registro</w:t>
      </w:r>
      <w:r w:rsidR="00862867" w:rsidRPr="009C64EE">
        <w:rPr>
          <w:rFonts w:ascii="Arial" w:hAnsi="Arial" w:cs="Arial"/>
          <w:spacing w:val="-7"/>
        </w:rPr>
        <w:t xml:space="preserve"> </w:t>
      </w:r>
      <w:r w:rsidR="00862867" w:rsidRPr="009C64EE">
        <w:rPr>
          <w:rFonts w:ascii="Arial" w:hAnsi="Arial" w:cs="Arial"/>
        </w:rPr>
        <w:t>de</w:t>
      </w:r>
      <w:r w:rsidR="00862867" w:rsidRPr="009C64EE">
        <w:rPr>
          <w:rFonts w:ascii="Arial" w:hAnsi="Arial" w:cs="Arial"/>
          <w:spacing w:val="-7"/>
        </w:rPr>
        <w:t xml:space="preserve"> </w:t>
      </w:r>
      <w:r w:rsidR="00862867" w:rsidRPr="009C64EE">
        <w:rPr>
          <w:rFonts w:ascii="Arial" w:hAnsi="Arial" w:cs="Arial"/>
        </w:rPr>
        <w:t>preços</w:t>
      </w:r>
      <w:r w:rsidR="00862867" w:rsidRPr="009C64EE">
        <w:rPr>
          <w:rFonts w:ascii="Arial" w:hAnsi="Arial" w:cs="Arial"/>
          <w:spacing w:val="-6"/>
        </w:rPr>
        <w:t xml:space="preserve"> </w:t>
      </w:r>
      <w:r w:rsidR="00862867" w:rsidRPr="009C64EE">
        <w:rPr>
          <w:rFonts w:ascii="Arial" w:hAnsi="Arial" w:cs="Arial"/>
        </w:rPr>
        <w:t>não</w:t>
      </w:r>
      <w:r w:rsidR="00862867" w:rsidRPr="009C64EE">
        <w:rPr>
          <w:rFonts w:ascii="Arial" w:hAnsi="Arial" w:cs="Arial"/>
          <w:spacing w:val="-6"/>
        </w:rPr>
        <w:t xml:space="preserve"> </w:t>
      </w:r>
      <w:r w:rsidR="00862867" w:rsidRPr="009C64EE">
        <w:rPr>
          <w:rFonts w:ascii="Arial" w:hAnsi="Arial" w:cs="Arial"/>
        </w:rPr>
        <w:t>é</w:t>
      </w:r>
      <w:r w:rsidR="00862867" w:rsidRPr="009C64EE">
        <w:rPr>
          <w:rFonts w:ascii="Arial" w:hAnsi="Arial" w:cs="Arial"/>
          <w:spacing w:val="-7"/>
        </w:rPr>
        <w:t xml:space="preserve"> </w:t>
      </w:r>
      <w:r w:rsidR="00862867" w:rsidRPr="009C64EE">
        <w:rPr>
          <w:rFonts w:ascii="Arial" w:hAnsi="Arial" w:cs="Arial"/>
        </w:rPr>
        <w:t>necessário</w:t>
      </w:r>
      <w:r w:rsidR="00862867" w:rsidRPr="009C64EE">
        <w:rPr>
          <w:rFonts w:ascii="Arial" w:hAnsi="Arial" w:cs="Arial"/>
          <w:spacing w:val="-6"/>
        </w:rPr>
        <w:t xml:space="preserve"> </w:t>
      </w:r>
      <w:r w:rsidR="00862867" w:rsidRPr="009C64EE">
        <w:rPr>
          <w:rFonts w:ascii="Arial" w:hAnsi="Arial" w:cs="Arial"/>
        </w:rPr>
        <w:t>indicar</w:t>
      </w:r>
      <w:r w:rsidR="00862867" w:rsidRPr="009C64EE">
        <w:rPr>
          <w:rFonts w:ascii="Arial" w:hAnsi="Arial" w:cs="Arial"/>
          <w:spacing w:val="-6"/>
        </w:rPr>
        <w:t xml:space="preserve"> </w:t>
      </w:r>
      <w:r w:rsidR="00862867" w:rsidRPr="009C64EE">
        <w:rPr>
          <w:rFonts w:ascii="Arial" w:hAnsi="Arial" w:cs="Arial"/>
        </w:rPr>
        <w:t>a</w:t>
      </w:r>
      <w:r w:rsidR="00862867" w:rsidRPr="009C64EE">
        <w:rPr>
          <w:rFonts w:ascii="Arial" w:hAnsi="Arial" w:cs="Arial"/>
          <w:spacing w:val="-7"/>
        </w:rPr>
        <w:t xml:space="preserve"> </w:t>
      </w:r>
      <w:r w:rsidR="00862867" w:rsidRPr="009C64EE">
        <w:rPr>
          <w:rFonts w:ascii="Arial" w:hAnsi="Arial" w:cs="Arial"/>
        </w:rPr>
        <w:t>dotação</w:t>
      </w:r>
      <w:r w:rsidR="00862867" w:rsidRPr="009C64EE">
        <w:rPr>
          <w:rFonts w:ascii="Arial" w:hAnsi="Arial" w:cs="Arial"/>
          <w:spacing w:val="-6"/>
        </w:rPr>
        <w:t xml:space="preserve"> </w:t>
      </w:r>
      <w:r w:rsidR="00862867" w:rsidRPr="009C64EE">
        <w:rPr>
          <w:rFonts w:ascii="Arial" w:hAnsi="Arial" w:cs="Arial"/>
        </w:rPr>
        <w:t>orçamentária,</w:t>
      </w:r>
      <w:r w:rsidR="00862867" w:rsidRPr="009C64EE">
        <w:rPr>
          <w:rFonts w:ascii="Arial" w:hAnsi="Arial" w:cs="Arial"/>
          <w:spacing w:val="-6"/>
        </w:rPr>
        <w:t xml:space="preserve"> </w:t>
      </w:r>
      <w:r w:rsidR="00862867" w:rsidRPr="009C64EE">
        <w:rPr>
          <w:rFonts w:ascii="Arial" w:hAnsi="Arial" w:cs="Arial"/>
        </w:rPr>
        <w:t>que</w:t>
      </w:r>
      <w:r w:rsidR="00862867" w:rsidRPr="009C64EE">
        <w:rPr>
          <w:rFonts w:ascii="Arial" w:hAnsi="Arial" w:cs="Arial"/>
          <w:spacing w:val="-57"/>
        </w:rPr>
        <w:t xml:space="preserve">   </w:t>
      </w:r>
      <w:r w:rsidR="00862867" w:rsidRPr="009C64EE">
        <w:rPr>
          <w:rFonts w:ascii="Arial" w:hAnsi="Arial" w:cs="Arial"/>
        </w:rPr>
        <w:t>somente</w:t>
      </w:r>
      <w:r w:rsidR="00862867" w:rsidRPr="009C64EE">
        <w:rPr>
          <w:rFonts w:ascii="Arial" w:hAnsi="Arial" w:cs="Arial"/>
          <w:spacing w:val="-2"/>
        </w:rPr>
        <w:t xml:space="preserve"> </w:t>
      </w:r>
      <w:r w:rsidR="00862867" w:rsidRPr="009C64EE">
        <w:rPr>
          <w:rFonts w:ascii="Arial" w:hAnsi="Arial" w:cs="Arial"/>
        </w:rPr>
        <w:t>será exigida para</w:t>
      </w:r>
      <w:r w:rsidR="00862867" w:rsidRPr="009C64EE">
        <w:rPr>
          <w:rFonts w:ascii="Arial" w:hAnsi="Arial" w:cs="Arial"/>
          <w:spacing w:val="-1"/>
        </w:rPr>
        <w:t xml:space="preserve"> </w:t>
      </w:r>
      <w:r w:rsidR="00862867" w:rsidRPr="009C64EE">
        <w:rPr>
          <w:rFonts w:ascii="Arial" w:hAnsi="Arial" w:cs="Arial"/>
        </w:rPr>
        <w:t>a</w:t>
      </w:r>
      <w:r w:rsidR="00862867" w:rsidRPr="009C64EE">
        <w:rPr>
          <w:rFonts w:ascii="Arial" w:hAnsi="Arial" w:cs="Arial"/>
          <w:spacing w:val="-1"/>
        </w:rPr>
        <w:t xml:space="preserve"> </w:t>
      </w:r>
      <w:r w:rsidR="00862867" w:rsidRPr="009C64EE">
        <w:rPr>
          <w:rFonts w:ascii="Arial" w:hAnsi="Arial" w:cs="Arial"/>
        </w:rPr>
        <w:t>formalização do</w:t>
      </w:r>
      <w:r w:rsidR="00862867" w:rsidRPr="009C64EE">
        <w:rPr>
          <w:rFonts w:ascii="Arial" w:hAnsi="Arial" w:cs="Arial"/>
          <w:spacing w:val="-1"/>
        </w:rPr>
        <w:t xml:space="preserve"> </w:t>
      </w:r>
      <w:r w:rsidR="00862867" w:rsidRPr="009C64EE">
        <w:rPr>
          <w:rFonts w:ascii="Arial" w:hAnsi="Arial" w:cs="Arial"/>
        </w:rPr>
        <w:t>contrato ou outro instrumento hábil.</w:t>
      </w:r>
    </w:p>
    <w:p w14:paraId="4766B17F" w14:textId="35C6EDAB" w:rsidR="00862867" w:rsidRPr="00A978E9" w:rsidRDefault="00540200" w:rsidP="00862867">
      <w:pPr>
        <w:pStyle w:val="Corpodetexto"/>
        <w:spacing w:line="360" w:lineRule="auto"/>
        <w:ind w:left="0" w:right="-1"/>
        <w:rPr>
          <w:rFonts w:ascii="Arial" w:hAnsi="Arial" w:cs="Arial"/>
        </w:rPr>
      </w:pPr>
      <w:r>
        <w:rPr>
          <w:rFonts w:ascii="Arial" w:hAnsi="Arial" w:cs="Arial"/>
          <w:b/>
          <w:bCs/>
        </w:rPr>
        <w:t>10</w:t>
      </w:r>
      <w:r w:rsidR="00862867" w:rsidRPr="009C64EE">
        <w:rPr>
          <w:rFonts w:ascii="Arial" w:hAnsi="Arial" w:cs="Arial"/>
          <w:b/>
          <w:bCs/>
        </w:rPr>
        <w:t>.5</w:t>
      </w:r>
      <w:r w:rsidR="00862867" w:rsidRPr="009C64EE">
        <w:rPr>
          <w:rFonts w:ascii="Arial" w:hAnsi="Arial" w:cs="Arial"/>
        </w:rPr>
        <w:t xml:space="preserve"> - A dotação orçamentária destinada ao pagamento do objeto licitado estará prevista e indicada no orçamento do município, para o exercício de 2024, utilizando rubricas próprias à época da contratação.</w:t>
      </w:r>
    </w:p>
    <w:p w14:paraId="132D9FCB" w14:textId="77777777" w:rsidR="004A6726" w:rsidRDefault="004A6726" w:rsidP="004A6726">
      <w:pPr>
        <w:pStyle w:val="Corpodetexto"/>
        <w:spacing w:line="360" w:lineRule="auto"/>
        <w:ind w:left="0"/>
        <w:rPr>
          <w:rFonts w:ascii="Arial" w:hAnsi="Arial" w:cs="Arial"/>
        </w:rPr>
      </w:pPr>
    </w:p>
    <w:p w14:paraId="27B3FA5A" w14:textId="77777777" w:rsidR="008D03F7" w:rsidRPr="0035656D" w:rsidRDefault="008D03F7" w:rsidP="008D03F7">
      <w:pPr>
        <w:spacing w:after="0" w:line="360" w:lineRule="auto"/>
        <w:jc w:val="both"/>
        <w:rPr>
          <w:rFonts w:ascii="Arial" w:hAnsi="Arial" w:cs="Arial"/>
          <w:b/>
          <w:sz w:val="24"/>
          <w:szCs w:val="24"/>
          <w:highlight w:val="yellow"/>
        </w:rPr>
      </w:pPr>
    </w:p>
    <w:p w14:paraId="12608DFA" w14:textId="77777777" w:rsidR="003467B2" w:rsidRPr="003467B2" w:rsidRDefault="003467B2" w:rsidP="003467B2">
      <w:pPr>
        <w:spacing w:after="0" w:line="360" w:lineRule="auto"/>
        <w:rPr>
          <w:rFonts w:ascii="Arial" w:hAnsi="Arial" w:cs="Arial"/>
          <w:sz w:val="24"/>
          <w:szCs w:val="24"/>
        </w:rPr>
      </w:pPr>
      <w:r w:rsidRPr="003467B2">
        <w:rPr>
          <w:rFonts w:ascii="Arial" w:hAnsi="Arial" w:cs="Arial"/>
          <w:sz w:val="24"/>
          <w:szCs w:val="24"/>
        </w:rPr>
        <w:t xml:space="preserve">José </w:t>
      </w:r>
      <w:proofErr w:type="spellStart"/>
      <w:r w:rsidRPr="003467B2">
        <w:rPr>
          <w:rFonts w:ascii="Arial" w:hAnsi="Arial" w:cs="Arial"/>
          <w:sz w:val="24"/>
          <w:szCs w:val="24"/>
        </w:rPr>
        <w:t>Kleider</w:t>
      </w:r>
      <w:proofErr w:type="spellEnd"/>
      <w:r w:rsidRPr="003467B2">
        <w:rPr>
          <w:rFonts w:ascii="Arial" w:hAnsi="Arial" w:cs="Arial"/>
          <w:sz w:val="24"/>
          <w:szCs w:val="24"/>
        </w:rPr>
        <w:t xml:space="preserve"> Franco Torres </w:t>
      </w:r>
    </w:p>
    <w:p w14:paraId="6C161B6F" w14:textId="17B3D6DA" w:rsidR="008D03F7" w:rsidRPr="003467B2" w:rsidRDefault="008D03F7" w:rsidP="003467B2">
      <w:pPr>
        <w:spacing w:after="0" w:line="360" w:lineRule="auto"/>
        <w:rPr>
          <w:rFonts w:ascii="Arial" w:hAnsi="Arial" w:cs="Arial"/>
          <w:bCs/>
          <w:color w:val="000000"/>
          <w:sz w:val="24"/>
          <w:szCs w:val="24"/>
        </w:rPr>
      </w:pPr>
      <w:r w:rsidRPr="003467B2">
        <w:rPr>
          <w:rFonts w:ascii="Arial" w:hAnsi="Arial" w:cs="Arial"/>
          <w:sz w:val="24"/>
          <w:szCs w:val="24"/>
        </w:rPr>
        <w:t>Secretário Municipal d</w:t>
      </w:r>
      <w:r w:rsidR="00D32EC8" w:rsidRPr="003467B2">
        <w:rPr>
          <w:rFonts w:ascii="Arial" w:hAnsi="Arial" w:cs="Arial"/>
          <w:sz w:val="24"/>
          <w:szCs w:val="24"/>
        </w:rPr>
        <w:t xml:space="preserve">e Administração </w:t>
      </w:r>
    </w:p>
    <w:sectPr w:rsidR="008D03F7" w:rsidRPr="003467B2" w:rsidSect="009028BE">
      <w:headerReference w:type="default" r:id="rId11"/>
      <w:footerReference w:type="default" r:id="rId12"/>
      <w:pgSz w:w="11906" w:h="16838"/>
      <w:pgMar w:top="1843" w:right="991" w:bottom="1134"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8ABA" w14:textId="77777777" w:rsidR="009028BE" w:rsidRDefault="009028BE" w:rsidP="0073140B">
      <w:pPr>
        <w:spacing w:after="0" w:line="240" w:lineRule="auto"/>
      </w:pPr>
      <w:r>
        <w:separator/>
      </w:r>
    </w:p>
  </w:endnote>
  <w:endnote w:type="continuationSeparator" w:id="0">
    <w:p w14:paraId="75D3E5FB" w14:textId="77777777" w:rsidR="009028BE" w:rsidRDefault="009028BE"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B361" w14:textId="77777777" w:rsidR="003B1CAA" w:rsidRDefault="003B1CAA" w:rsidP="003B1CAA">
    <w:pPr>
      <w:pStyle w:val="Rodap"/>
      <w:pBdr>
        <w:bottom w:val="single" w:sz="12" w:space="1" w:color="auto"/>
      </w:pBdr>
      <w:jc w:val="center"/>
      <w:rPr>
        <w:rFonts w:ascii="Comic Sans MS" w:hAnsi="Comic Sans MS"/>
        <w:b/>
        <w:color w:val="808080"/>
        <w:sz w:val="14"/>
        <w:szCs w:val="14"/>
      </w:rPr>
    </w:pPr>
    <w:bookmarkStart w:id="14" w:name="_Hlk162286419"/>
  </w:p>
  <w:p w14:paraId="30AE5C71" w14:textId="77777777" w:rsidR="003B1CAA" w:rsidRPr="00903B78" w:rsidRDefault="003B1CAA" w:rsidP="003B1CA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bookmarkEnd w:id="14"/>
  <w:p w14:paraId="7F3CE8AB" w14:textId="1B5BE4B9" w:rsidR="00F76D19" w:rsidRPr="00A328F6" w:rsidRDefault="00F76D19" w:rsidP="00F76D19">
    <w:pPr>
      <w:pStyle w:val="Rodap"/>
      <w:jc w:val="cen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2319" w14:textId="77777777" w:rsidR="009028BE" w:rsidRDefault="009028BE" w:rsidP="0073140B">
      <w:pPr>
        <w:spacing w:after="0" w:line="240" w:lineRule="auto"/>
      </w:pPr>
      <w:r>
        <w:separator/>
      </w:r>
    </w:p>
  </w:footnote>
  <w:footnote w:type="continuationSeparator" w:id="0">
    <w:p w14:paraId="4BAACB88" w14:textId="77777777" w:rsidR="009028BE" w:rsidRDefault="009028BE"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29F3" w14:textId="0059C1CD" w:rsidR="003B1CAA" w:rsidRPr="00903B78" w:rsidRDefault="00AA76CE" w:rsidP="003B1CAA">
    <w:pPr>
      <w:pStyle w:val="Cabealho"/>
      <w:ind w:right="360"/>
      <w:jc w:val="center"/>
      <w:rPr>
        <w:rFonts w:ascii="Comic Sans MS" w:hAnsi="Comic Sans MS" w:cs="Arial"/>
        <w:b/>
        <w:sz w:val="32"/>
        <w:szCs w:val="32"/>
      </w:rPr>
    </w:pPr>
    <w:bookmarkStart w:id="13" w:name="_Hlk162286395"/>
    <w:r>
      <w:rPr>
        <w:noProof/>
        <w:color w:val="000000"/>
        <w:sz w:val="28"/>
      </w:rPr>
      <w:drawing>
        <wp:anchor distT="0" distB="0" distL="114300" distR="114300" simplePos="0" relativeHeight="251659264" behindDoc="1" locked="0" layoutInCell="1" allowOverlap="1" wp14:anchorId="68F18E4F" wp14:editId="4D1AFAAC">
          <wp:simplePos x="0" y="0"/>
          <wp:positionH relativeFrom="column">
            <wp:posOffset>-514985</wp:posOffset>
          </wp:positionH>
          <wp:positionV relativeFrom="paragraph">
            <wp:posOffset>10160</wp:posOffset>
          </wp:positionV>
          <wp:extent cx="858520" cy="990600"/>
          <wp:effectExtent l="0" t="0" r="0" b="0"/>
          <wp:wrapThrough wrapText="bothSides">
            <wp:wrapPolygon edited="0">
              <wp:start x="0" y="0"/>
              <wp:lineTo x="0" y="21185"/>
              <wp:lineTo x="21089" y="21185"/>
              <wp:lineTo x="21089" y="0"/>
              <wp:lineTo x="0" y="0"/>
            </wp:wrapPolygon>
          </wp:wrapThrough>
          <wp:docPr id="2485833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8520" cy="990600"/>
                  </a:xfrm>
                  <a:prstGeom prst="rect">
                    <a:avLst/>
                  </a:prstGeom>
                  <a:noFill/>
                </pic:spPr>
              </pic:pic>
            </a:graphicData>
          </a:graphic>
          <wp14:sizeRelH relativeFrom="margin">
            <wp14:pctWidth>0</wp14:pctWidth>
          </wp14:sizeRelH>
          <wp14:sizeRelV relativeFrom="margin">
            <wp14:pctHeight>0</wp14:pctHeight>
          </wp14:sizeRelV>
        </wp:anchor>
      </w:drawing>
    </w:r>
    <w:r w:rsidR="003B1CAA">
      <w:t xml:space="preserve"> </w:t>
    </w:r>
    <w:r w:rsidR="003B1CAA" w:rsidRPr="00903B78">
      <w:rPr>
        <w:rFonts w:ascii="Comic Sans MS" w:hAnsi="Comic Sans MS" w:cs="Arial"/>
        <w:b/>
        <w:sz w:val="32"/>
        <w:szCs w:val="32"/>
      </w:rPr>
      <w:t xml:space="preserve">PREFEITURA MUNICIPAL DE ENTRE FOLHAS </w:t>
    </w:r>
  </w:p>
  <w:p w14:paraId="13672513" w14:textId="77777777" w:rsidR="003B1CAA" w:rsidRPr="00903B78" w:rsidRDefault="003B1CAA" w:rsidP="003B1CAA">
    <w:pPr>
      <w:pStyle w:val="Cabealho"/>
      <w:ind w:right="360"/>
      <w:jc w:val="center"/>
      <w:rPr>
        <w:rFonts w:ascii="Comic Sans MS" w:hAnsi="Comic Sans MS" w:cs="Arial"/>
        <w:b/>
        <w:sz w:val="32"/>
      </w:rPr>
    </w:pPr>
    <w:r w:rsidRPr="00903B78">
      <w:rPr>
        <w:rFonts w:ascii="Comic Sans MS" w:hAnsi="Comic Sans MS" w:cs="Arial"/>
        <w:b/>
        <w:sz w:val="32"/>
      </w:rPr>
      <w:t>ESTADO DE MINAS GERAIS</w:t>
    </w:r>
  </w:p>
  <w:p w14:paraId="7705FC8D" w14:textId="77777777" w:rsidR="003B1CAA" w:rsidRPr="00903B78" w:rsidRDefault="003B1CAA" w:rsidP="003B1CAA">
    <w:pPr>
      <w:pStyle w:val="Cabealho"/>
      <w:ind w:right="360"/>
      <w:jc w:val="center"/>
      <w:rPr>
        <w:rFonts w:ascii="Comic Sans MS" w:hAnsi="Comic Sans MS" w:cs="Arial"/>
        <w:b/>
      </w:rPr>
    </w:pPr>
    <w:r w:rsidRPr="00903B78">
      <w:rPr>
        <w:rFonts w:ascii="Comic Sans MS" w:hAnsi="Comic Sans MS" w:cs="Arial"/>
        <w:b/>
      </w:rPr>
      <w:t>CNPJ Nº 66.229.626/0001-82</w:t>
    </w:r>
  </w:p>
  <w:bookmarkEnd w:id="13"/>
  <w:p w14:paraId="57781EF0" w14:textId="3BB6A555" w:rsidR="00F76D19" w:rsidRDefault="00F76D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073"/>
    <w:multiLevelType w:val="multilevel"/>
    <w:tmpl w:val="8B7CA6BE"/>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0791E"/>
    <w:multiLevelType w:val="multilevel"/>
    <w:tmpl w:val="73306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B16DD9"/>
    <w:multiLevelType w:val="hybridMultilevel"/>
    <w:tmpl w:val="1F6820A0"/>
    <w:lvl w:ilvl="0" w:tplc="1E0025EA">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3"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050955"/>
    <w:multiLevelType w:val="multilevel"/>
    <w:tmpl w:val="8AAEB70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CC3003"/>
    <w:multiLevelType w:val="multilevel"/>
    <w:tmpl w:val="2BEE9D16"/>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F364C5"/>
    <w:multiLevelType w:val="multilevel"/>
    <w:tmpl w:val="D2800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9" w15:restartNumberingAfterBreak="0">
    <w:nsid w:val="53871D97"/>
    <w:multiLevelType w:val="multilevel"/>
    <w:tmpl w:val="C1FA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05CF7"/>
    <w:multiLevelType w:val="multilevel"/>
    <w:tmpl w:val="919C9492"/>
    <w:lvl w:ilvl="0">
      <w:start w:val="1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9873353"/>
    <w:multiLevelType w:val="multilevel"/>
    <w:tmpl w:val="72AEE270"/>
    <w:lvl w:ilvl="0">
      <w:start w:val="11"/>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2E66C1"/>
    <w:multiLevelType w:val="multilevel"/>
    <w:tmpl w:val="7FF0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D1D8E"/>
    <w:multiLevelType w:val="multilevel"/>
    <w:tmpl w:val="001A49BE"/>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39760941">
    <w:abstractNumId w:val="3"/>
  </w:num>
  <w:num w:numId="2" w16cid:durableId="2073261898">
    <w:abstractNumId w:val="11"/>
  </w:num>
  <w:num w:numId="3" w16cid:durableId="1416056224">
    <w:abstractNumId w:val="2"/>
  </w:num>
  <w:num w:numId="4" w16cid:durableId="1318650187">
    <w:abstractNumId w:val="7"/>
  </w:num>
  <w:num w:numId="5" w16cid:durableId="40716119">
    <w:abstractNumId w:val="4"/>
  </w:num>
  <w:num w:numId="6" w16cid:durableId="1030453998">
    <w:abstractNumId w:val="1"/>
  </w:num>
  <w:num w:numId="7" w16cid:durableId="1394234076">
    <w:abstractNumId w:val="8"/>
  </w:num>
  <w:num w:numId="8" w16cid:durableId="400951278">
    <w:abstractNumId w:val="5"/>
  </w:num>
  <w:num w:numId="9" w16cid:durableId="340477592">
    <w:abstractNumId w:val="13"/>
  </w:num>
  <w:num w:numId="10" w16cid:durableId="579674443">
    <w:abstractNumId w:val="9"/>
  </w:num>
  <w:num w:numId="11" w16cid:durableId="618530592">
    <w:abstractNumId w:val="10"/>
  </w:num>
  <w:num w:numId="12" w16cid:durableId="2037582292">
    <w:abstractNumId w:val="6"/>
  </w:num>
  <w:num w:numId="13" w16cid:durableId="806823373">
    <w:abstractNumId w:val="12"/>
  </w:num>
  <w:num w:numId="14" w16cid:durableId="773281689">
    <w:abstractNumId w:val="14"/>
  </w:num>
  <w:num w:numId="15" w16cid:durableId="55484995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6B02"/>
    <w:rsid w:val="00020C05"/>
    <w:rsid w:val="000244C7"/>
    <w:rsid w:val="0002492C"/>
    <w:rsid w:val="000272FD"/>
    <w:rsid w:val="0003137B"/>
    <w:rsid w:val="00032A1C"/>
    <w:rsid w:val="000360D4"/>
    <w:rsid w:val="00043DB9"/>
    <w:rsid w:val="000477D1"/>
    <w:rsid w:val="00054DFD"/>
    <w:rsid w:val="0005662B"/>
    <w:rsid w:val="000570F5"/>
    <w:rsid w:val="00060528"/>
    <w:rsid w:val="00064B37"/>
    <w:rsid w:val="00064C39"/>
    <w:rsid w:val="000671B8"/>
    <w:rsid w:val="00067C0A"/>
    <w:rsid w:val="00075176"/>
    <w:rsid w:val="00076D97"/>
    <w:rsid w:val="0007752C"/>
    <w:rsid w:val="000843C7"/>
    <w:rsid w:val="0009144F"/>
    <w:rsid w:val="000969C1"/>
    <w:rsid w:val="00096EB3"/>
    <w:rsid w:val="000A01AC"/>
    <w:rsid w:val="000A1870"/>
    <w:rsid w:val="000A3708"/>
    <w:rsid w:val="000A5238"/>
    <w:rsid w:val="000A6DC2"/>
    <w:rsid w:val="000A7909"/>
    <w:rsid w:val="000B0E61"/>
    <w:rsid w:val="000B2204"/>
    <w:rsid w:val="000B51A3"/>
    <w:rsid w:val="000B7B55"/>
    <w:rsid w:val="000C4A5A"/>
    <w:rsid w:val="000C52BF"/>
    <w:rsid w:val="000C5356"/>
    <w:rsid w:val="000D34B5"/>
    <w:rsid w:val="000D59E0"/>
    <w:rsid w:val="000D79BD"/>
    <w:rsid w:val="000E1F57"/>
    <w:rsid w:val="000E362C"/>
    <w:rsid w:val="000E3B39"/>
    <w:rsid w:val="000E7374"/>
    <w:rsid w:val="000E79B2"/>
    <w:rsid w:val="000E7E53"/>
    <w:rsid w:val="000F03D1"/>
    <w:rsid w:val="000F0DAA"/>
    <w:rsid w:val="000F11EF"/>
    <w:rsid w:val="000F19AC"/>
    <w:rsid w:val="000F22F8"/>
    <w:rsid w:val="000F2AE0"/>
    <w:rsid w:val="00100A05"/>
    <w:rsid w:val="00100CA5"/>
    <w:rsid w:val="00101160"/>
    <w:rsid w:val="001017A7"/>
    <w:rsid w:val="00102379"/>
    <w:rsid w:val="001038AE"/>
    <w:rsid w:val="001047E3"/>
    <w:rsid w:val="00104AD4"/>
    <w:rsid w:val="001177FE"/>
    <w:rsid w:val="00125867"/>
    <w:rsid w:val="00125AF2"/>
    <w:rsid w:val="0013135D"/>
    <w:rsid w:val="00135D26"/>
    <w:rsid w:val="001418AE"/>
    <w:rsid w:val="00143840"/>
    <w:rsid w:val="001450BB"/>
    <w:rsid w:val="0014535D"/>
    <w:rsid w:val="00145F45"/>
    <w:rsid w:val="00146831"/>
    <w:rsid w:val="001478C3"/>
    <w:rsid w:val="00151058"/>
    <w:rsid w:val="00154A7A"/>
    <w:rsid w:val="001557E6"/>
    <w:rsid w:val="00155A0F"/>
    <w:rsid w:val="00155C0F"/>
    <w:rsid w:val="00156CBD"/>
    <w:rsid w:val="001570A7"/>
    <w:rsid w:val="00157A54"/>
    <w:rsid w:val="00160385"/>
    <w:rsid w:val="00163E1E"/>
    <w:rsid w:val="00165DA8"/>
    <w:rsid w:val="00166D17"/>
    <w:rsid w:val="001670AB"/>
    <w:rsid w:val="00172328"/>
    <w:rsid w:val="00173DB6"/>
    <w:rsid w:val="00181066"/>
    <w:rsid w:val="00182D9F"/>
    <w:rsid w:val="0018343A"/>
    <w:rsid w:val="00184ECA"/>
    <w:rsid w:val="00185A78"/>
    <w:rsid w:val="00187A34"/>
    <w:rsid w:val="0019234E"/>
    <w:rsid w:val="001935E0"/>
    <w:rsid w:val="0019422B"/>
    <w:rsid w:val="00194D86"/>
    <w:rsid w:val="00195689"/>
    <w:rsid w:val="00195B2E"/>
    <w:rsid w:val="00195F57"/>
    <w:rsid w:val="00196E7A"/>
    <w:rsid w:val="001A03A4"/>
    <w:rsid w:val="001A123B"/>
    <w:rsid w:val="001A2930"/>
    <w:rsid w:val="001A310C"/>
    <w:rsid w:val="001A563A"/>
    <w:rsid w:val="001A73FF"/>
    <w:rsid w:val="001B0DA4"/>
    <w:rsid w:val="001B6CB1"/>
    <w:rsid w:val="001B77A7"/>
    <w:rsid w:val="001C1CC7"/>
    <w:rsid w:val="001C211D"/>
    <w:rsid w:val="001C2961"/>
    <w:rsid w:val="001C6709"/>
    <w:rsid w:val="001C7BF6"/>
    <w:rsid w:val="001D029A"/>
    <w:rsid w:val="001D1EEE"/>
    <w:rsid w:val="001D2C23"/>
    <w:rsid w:val="001D3E93"/>
    <w:rsid w:val="001D41BD"/>
    <w:rsid w:val="001D4A2F"/>
    <w:rsid w:val="001D6269"/>
    <w:rsid w:val="001E0DB8"/>
    <w:rsid w:val="001E1720"/>
    <w:rsid w:val="001E1C41"/>
    <w:rsid w:val="001E3C48"/>
    <w:rsid w:val="001E4265"/>
    <w:rsid w:val="001E4686"/>
    <w:rsid w:val="001E6433"/>
    <w:rsid w:val="001F07CB"/>
    <w:rsid w:val="001F1A53"/>
    <w:rsid w:val="001F38F4"/>
    <w:rsid w:val="001F4BE2"/>
    <w:rsid w:val="001F63FB"/>
    <w:rsid w:val="00203CA9"/>
    <w:rsid w:val="00206410"/>
    <w:rsid w:val="002076D1"/>
    <w:rsid w:val="00215D3E"/>
    <w:rsid w:val="00221245"/>
    <w:rsid w:val="00223762"/>
    <w:rsid w:val="00223BB6"/>
    <w:rsid w:val="00225A7D"/>
    <w:rsid w:val="00227E5A"/>
    <w:rsid w:val="00232D01"/>
    <w:rsid w:val="00241C0C"/>
    <w:rsid w:val="0024410A"/>
    <w:rsid w:val="00244224"/>
    <w:rsid w:val="002463D9"/>
    <w:rsid w:val="00247A3E"/>
    <w:rsid w:val="0025027C"/>
    <w:rsid w:val="00250532"/>
    <w:rsid w:val="00250E99"/>
    <w:rsid w:val="00257A9B"/>
    <w:rsid w:val="00263D5B"/>
    <w:rsid w:val="002679EA"/>
    <w:rsid w:val="00267D39"/>
    <w:rsid w:val="00271CF4"/>
    <w:rsid w:val="002732E2"/>
    <w:rsid w:val="00276364"/>
    <w:rsid w:val="00280D7C"/>
    <w:rsid w:val="002822A2"/>
    <w:rsid w:val="00282EAA"/>
    <w:rsid w:val="00285336"/>
    <w:rsid w:val="002856CD"/>
    <w:rsid w:val="00286036"/>
    <w:rsid w:val="002872F9"/>
    <w:rsid w:val="002911A1"/>
    <w:rsid w:val="00291A13"/>
    <w:rsid w:val="002952E6"/>
    <w:rsid w:val="002A3A99"/>
    <w:rsid w:val="002A4A63"/>
    <w:rsid w:val="002A5FB7"/>
    <w:rsid w:val="002B07F2"/>
    <w:rsid w:val="002B0CBB"/>
    <w:rsid w:val="002B1174"/>
    <w:rsid w:val="002B1DB4"/>
    <w:rsid w:val="002B3D27"/>
    <w:rsid w:val="002B791A"/>
    <w:rsid w:val="002C2B35"/>
    <w:rsid w:val="002C3726"/>
    <w:rsid w:val="002C6018"/>
    <w:rsid w:val="002D1C0B"/>
    <w:rsid w:val="002D2689"/>
    <w:rsid w:val="002D6FC4"/>
    <w:rsid w:val="002E1321"/>
    <w:rsid w:val="002E2764"/>
    <w:rsid w:val="002E36FF"/>
    <w:rsid w:val="002E5C13"/>
    <w:rsid w:val="002E7697"/>
    <w:rsid w:val="002F316E"/>
    <w:rsid w:val="002F3B4F"/>
    <w:rsid w:val="002F4A52"/>
    <w:rsid w:val="002F4E34"/>
    <w:rsid w:val="002F5682"/>
    <w:rsid w:val="002F78A9"/>
    <w:rsid w:val="00302F2F"/>
    <w:rsid w:val="00305EB3"/>
    <w:rsid w:val="0030730B"/>
    <w:rsid w:val="00307E84"/>
    <w:rsid w:val="00310CD4"/>
    <w:rsid w:val="00311C1B"/>
    <w:rsid w:val="00312D3F"/>
    <w:rsid w:val="00313410"/>
    <w:rsid w:val="00314BEC"/>
    <w:rsid w:val="00320E01"/>
    <w:rsid w:val="003239A6"/>
    <w:rsid w:val="0032401A"/>
    <w:rsid w:val="00324825"/>
    <w:rsid w:val="0033341B"/>
    <w:rsid w:val="003338F1"/>
    <w:rsid w:val="00335590"/>
    <w:rsid w:val="00336C2C"/>
    <w:rsid w:val="003417BE"/>
    <w:rsid w:val="003467B2"/>
    <w:rsid w:val="003472A1"/>
    <w:rsid w:val="00351640"/>
    <w:rsid w:val="003534CD"/>
    <w:rsid w:val="003564D9"/>
    <w:rsid w:val="00362640"/>
    <w:rsid w:val="00366AF5"/>
    <w:rsid w:val="00367FA6"/>
    <w:rsid w:val="0037120B"/>
    <w:rsid w:val="00373D63"/>
    <w:rsid w:val="003743D8"/>
    <w:rsid w:val="00374577"/>
    <w:rsid w:val="00375142"/>
    <w:rsid w:val="0038365B"/>
    <w:rsid w:val="00387E5D"/>
    <w:rsid w:val="00391EB2"/>
    <w:rsid w:val="003948B2"/>
    <w:rsid w:val="003967FF"/>
    <w:rsid w:val="003A019A"/>
    <w:rsid w:val="003A0C7B"/>
    <w:rsid w:val="003A2FBB"/>
    <w:rsid w:val="003A4D22"/>
    <w:rsid w:val="003B0349"/>
    <w:rsid w:val="003B1CAA"/>
    <w:rsid w:val="003B3B46"/>
    <w:rsid w:val="003B516C"/>
    <w:rsid w:val="003B6868"/>
    <w:rsid w:val="003C00D1"/>
    <w:rsid w:val="003C22ED"/>
    <w:rsid w:val="003C3670"/>
    <w:rsid w:val="003C4B1E"/>
    <w:rsid w:val="003C516F"/>
    <w:rsid w:val="003C54E9"/>
    <w:rsid w:val="003C6AC3"/>
    <w:rsid w:val="003C6E70"/>
    <w:rsid w:val="003C70CA"/>
    <w:rsid w:val="003D00BC"/>
    <w:rsid w:val="003D10E7"/>
    <w:rsid w:val="003D28CD"/>
    <w:rsid w:val="003D39E9"/>
    <w:rsid w:val="003D625D"/>
    <w:rsid w:val="003D659D"/>
    <w:rsid w:val="003D7C32"/>
    <w:rsid w:val="003D7ED0"/>
    <w:rsid w:val="003E14CD"/>
    <w:rsid w:val="003E686B"/>
    <w:rsid w:val="003E6A3F"/>
    <w:rsid w:val="003E7046"/>
    <w:rsid w:val="003E769D"/>
    <w:rsid w:val="003F04C9"/>
    <w:rsid w:val="003F0EFA"/>
    <w:rsid w:val="003F4729"/>
    <w:rsid w:val="003F67EC"/>
    <w:rsid w:val="00400A97"/>
    <w:rsid w:val="004016FB"/>
    <w:rsid w:val="004053E7"/>
    <w:rsid w:val="0040543C"/>
    <w:rsid w:val="004067E7"/>
    <w:rsid w:val="004071B5"/>
    <w:rsid w:val="0040767D"/>
    <w:rsid w:val="00411766"/>
    <w:rsid w:val="00413002"/>
    <w:rsid w:val="00414845"/>
    <w:rsid w:val="00415769"/>
    <w:rsid w:val="004162FB"/>
    <w:rsid w:val="00416AAA"/>
    <w:rsid w:val="00416ADC"/>
    <w:rsid w:val="00416D6A"/>
    <w:rsid w:val="0041721A"/>
    <w:rsid w:val="0042020A"/>
    <w:rsid w:val="00421504"/>
    <w:rsid w:val="00422331"/>
    <w:rsid w:val="00422762"/>
    <w:rsid w:val="004230C5"/>
    <w:rsid w:val="0042560B"/>
    <w:rsid w:val="00425EA5"/>
    <w:rsid w:val="004261C8"/>
    <w:rsid w:val="00426467"/>
    <w:rsid w:val="004274A0"/>
    <w:rsid w:val="00431A68"/>
    <w:rsid w:val="00440598"/>
    <w:rsid w:val="00442E44"/>
    <w:rsid w:val="00443167"/>
    <w:rsid w:val="0044532A"/>
    <w:rsid w:val="00446A58"/>
    <w:rsid w:val="004518BE"/>
    <w:rsid w:val="00453537"/>
    <w:rsid w:val="00455242"/>
    <w:rsid w:val="004554A1"/>
    <w:rsid w:val="0045556C"/>
    <w:rsid w:val="00456B8E"/>
    <w:rsid w:val="00461E91"/>
    <w:rsid w:val="0046361E"/>
    <w:rsid w:val="00463B4C"/>
    <w:rsid w:val="00463FF9"/>
    <w:rsid w:val="0046516E"/>
    <w:rsid w:val="00471088"/>
    <w:rsid w:val="0047251A"/>
    <w:rsid w:val="004738B9"/>
    <w:rsid w:val="00474423"/>
    <w:rsid w:val="00490D04"/>
    <w:rsid w:val="0049285D"/>
    <w:rsid w:val="00493444"/>
    <w:rsid w:val="00496B65"/>
    <w:rsid w:val="004A0BA2"/>
    <w:rsid w:val="004A2FF0"/>
    <w:rsid w:val="004A4458"/>
    <w:rsid w:val="004A4F65"/>
    <w:rsid w:val="004A4F98"/>
    <w:rsid w:val="004A5979"/>
    <w:rsid w:val="004A6726"/>
    <w:rsid w:val="004A67DB"/>
    <w:rsid w:val="004B227B"/>
    <w:rsid w:val="004C02B0"/>
    <w:rsid w:val="004C1378"/>
    <w:rsid w:val="004C3F90"/>
    <w:rsid w:val="004C7CDC"/>
    <w:rsid w:val="004D2532"/>
    <w:rsid w:val="004D5707"/>
    <w:rsid w:val="004D5AC5"/>
    <w:rsid w:val="004D74D3"/>
    <w:rsid w:val="004E060B"/>
    <w:rsid w:val="004E07AC"/>
    <w:rsid w:val="004E2B87"/>
    <w:rsid w:val="004E2CC1"/>
    <w:rsid w:val="004E3637"/>
    <w:rsid w:val="004E7BFE"/>
    <w:rsid w:val="004F0916"/>
    <w:rsid w:val="004F0EB3"/>
    <w:rsid w:val="004F12EE"/>
    <w:rsid w:val="004F48EE"/>
    <w:rsid w:val="004F5160"/>
    <w:rsid w:val="004F64E5"/>
    <w:rsid w:val="004F7C42"/>
    <w:rsid w:val="00502B3A"/>
    <w:rsid w:val="005044D0"/>
    <w:rsid w:val="00510A09"/>
    <w:rsid w:val="00510C10"/>
    <w:rsid w:val="00512CDC"/>
    <w:rsid w:val="00517582"/>
    <w:rsid w:val="0051764E"/>
    <w:rsid w:val="005223AC"/>
    <w:rsid w:val="00523697"/>
    <w:rsid w:val="00523C82"/>
    <w:rsid w:val="00523D8B"/>
    <w:rsid w:val="005245FF"/>
    <w:rsid w:val="00525827"/>
    <w:rsid w:val="00530ACA"/>
    <w:rsid w:val="00533460"/>
    <w:rsid w:val="005335E1"/>
    <w:rsid w:val="005340D6"/>
    <w:rsid w:val="00536059"/>
    <w:rsid w:val="00536ACD"/>
    <w:rsid w:val="00537717"/>
    <w:rsid w:val="00537B28"/>
    <w:rsid w:val="00540200"/>
    <w:rsid w:val="00540EBC"/>
    <w:rsid w:val="00542F99"/>
    <w:rsid w:val="00543888"/>
    <w:rsid w:val="0054418F"/>
    <w:rsid w:val="00544BF6"/>
    <w:rsid w:val="00546F13"/>
    <w:rsid w:val="00547410"/>
    <w:rsid w:val="00550E21"/>
    <w:rsid w:val="00551226"/>
    <w:rsid w:val="00555D7F"/>
    <w:rsid w:val="00557ECC"/>
    <w:rsid w:val="00561DB4"/>
    <w:rsid w:val="0056530D"/>
    <w:rsid w:val="005656D6"/>
    <w:rsid w:val="005674A1"/>
    <w:rsid w:val="00571527"/>
    <w:rsid w:val="0057359E"/>
    <w:rsid w:val="0057384A"/>
    <w:rsid w:val="00574724"/>
    <w:rsid w:val="00574A63"/>
    <w:rsid w:val="005753D7"/>
    <w:rsid w:val="0057728E"/>
    <w:rsid w:val="005817FD"/>
    <w:rsid w:val="005844E9"/>
    <w:rsid w:val="0058473F"/>
    <w:rsid w:val="005913AF"/>
    <w:rsid w:val="00591652"/>
    <w:rsid w:val="005945BB"/>
    <w:rsid w:val="005948BA"/>
    <w:rsid w:val="0059678B"/>
    <w:rsid w:val="0059727F"/>
    <w:rsid w:val="005A12D6"/>
    <w:rsid w:val="005A32B2"/>
    <w:rsid w:val="005A5BBC"/>
    <w:rsid w:val="005A73F9"/>
    <w:rsid w:val="005A75BC"/>
    <w:rsid w:val="005B05C4"/>
    <w:rsid w:val="005B1187"/>
    <w:rsid w:val="005B16A4"/>
    <w:rsid w:val="005B2381"/>
    <w:rsid w:val="005B284F"/>
    <w:rsid w:val="005C685E"/>
    <w:rsid w:val="005D0F96"/>
    <w:rsid w:val="005D1501"/>
    <w:rsid w:val="005D4304"/>
    <w:rsid w:val="005D49D8"/>
    <w:rsid w:val="005D59EF"/>
    <w:rsid w:val="005D6627"/>
    <w:rsid w:val="005E188C"/>
    <w:rsid w:val="005E63B5"/>
    <w:rsid w:val="005F12C8"/>
    <w:rsid w:val="005F14DA"/>
    <w:rsid w:val="005F398E"/>
    <w:rsid w:val="005F585E"/>
    <w:rsid w:val="005F5D0A"/>
    <w:rsid w:val="005F67A2"/>
    <w:rsid w:val="006015BE"/>
    <w:rsid w:val="0060614D"/>
    <w:rsid w:val="0060658E"/>
    <w:rsid w:val="00606A8C"/>
    <w:rsid w:val="006123F5"/>
    <w:rsid w:val="006127DA"/>
    <w:rsid w:val="006158CF"/>
    <w:rsid w:val="00617067"/>
    <w:rsid w:val="006177DD"/>
    <w:rsid w:val="0062118F"/>
    <w:rsid w:val="0062525E"/>
    <w:rsid w:val="0062746E"/>
    <w:rsid w:val="0063075A"/>
    <w:rsid w:val="00633C19"/>
    <w:rsid w:val="00635BBB"/>
    <w:rsid w:val="00642B65"/>
    <w:rsid w:val="00644984"/>
    <w:rsid w:val="006452E4"/>
    <w:rsid w:val="0065313B"/>
    <w:rsid w:val="006534E3"/>
    <w:rsid w:val="0065402D"/>
    <w:rsid w:val="00655072"/>
    <w:rsid w:val="006577BF"/>
    <w:rsid w:val="00657963"/>
    <w:rsid w:val="00661001"/>
    <w:rsid w:val="00681155"/>
    <w:rsid w:val="0068344D"/>
    <w:rsid w:val="00683458"/>
    <w:rsid w:val="00683EA1"/>
    <w:rsid w:val="00684F49"/>
    <w:rsid w:val="006869F5"/>
    <w:rsid w:val="00686DE2"/>
    <w:rsid w:val="006912DE"/>
    <w:rsid w:val="00693618"/>
    <w:rsid w:val="00694A56"/>
    <w:rsid w:val="0069601F"/>
    <w:rsid w:val="006A2BB8"/>
    <w:rsid w:val="006A78C2"/>
    <w:rsid w:val="006B16F1"/>
    <w:rsid w:val="006B264F"/>
    <w:rsid w:val="006B4FB2"/>
    <w:rsid w:val="006B5852"/>
    <w:rsid w:val="006B7242"/>
    <w:rsid w:val="006B72E0"/>
    <w:rsid w:val="006B7656"/>
    <w:rsid w:val="006C12A3"/>
    <w:rsid w:val="006C5A09"/>
    <w:rsid w:val="006C6B9D"/>
    <w:rsid w:val="006D1717"/>
    <w:rsid w:val="006D7C6F"/>
    <w:rsid w:val="006E3424"/>
    <w:rsid w:val="006E433C"/>
    <w:rsid w:val="006E4686"/>
    <w:rsid w:val="006E4ABF"/>
    <w:rsid w:val="006E666C"/>
    <w:rsid w:val="006E6F9F"/>
    <w:rsid w:val="006E747B"/>
    <w:rsid w:val="006F1123"/>
    <w:rsid w:val="006F11FC"/>
    <w:rsid w:val="006F1CEE"/>
    <w:rsid w:val="006F2FF4"/>
    <w:rsid w:val="006F6228"/>
    <w:rsid w:val="00702094"/>
    <w:rsid w:val="00702182"/>
    <w:rsid w:val="00704134"/>
    <w:rsid w:val="00704630"/>
    <w:rsid w:val="007101D9"/>
    <w:rsid w:val="00711911"/>
    <w:rsid w:val="00720207"/>
    <w:rsid w:val="007220AF"/>
    <w:rsid w:val="0072210F"/>
    <w:rsid w:val="00724CFA"/>
    <w:rsid w:val="00725AE0"/>
    <w:rsid w:val="00726F31"/>
    <w:rsid w:val="007275E6"/>
    <w:rsid w:val="0073140B"/>
    <w:rsid w:val="007318B7"/>
    <w:rsid w:val="00732EFF"/>
    <w:rsid w:val="00735009"/>
    <w:rsid w:val="007351D5"/>
    <w:rsid w:val="00737853"/>
    <w:rsid w:val="00740405"/>
    <w:rsid w:val="00741D5F"/>
    <w:rsid w:val="00741F5B"/>
    <w:rsid w:val="007474D5"/>
    <w:rsid w:val="0074756A"/>
    <w:rsid w:val="007502C7"/>
    <w:rsid w:val="00751191"/>
    <w:rsid w:val="007521F2"/>
    <w:rsid w:val="00755287"/>
    <w:rsid w:val="00755953"/>
    <w:rsid w:val="00756633"/>
    <w:rsid w:val="0076125D"/>
    <w:rsid w:val="00762872"/>
    <w:rsid w:val="00763C5B"/>
    <w:rsid w:val="00763D10"/>
    <w:rsid w:val="00765FB9"/>
    <w:rsid w:val="00770571"/>
    <w:rsid w:val="00771788"/>
    <w:rsid w:val="00775330"/>
    <w:rsid w:val="00780C02"/>
    <w:rsid w:val="00780C7D"/>
    <w:rsid w:val="0078558E"/>
    <w:rsid w:val="00785D48"/>
    <w:rsid w:val="007864FD"/>
    <w:rsid w:val="0078734C"/>
    <w:rsid w:val="007903A2"/>
    <w:rsid w:val="007939C7"/>
    <w:rsid w:val="007940CD"/>
    <w:rsid w:val="00794590"/>
    <w:rsid w:val="007976AC"/>
    <w:rsid w:val="0079786C"/>
    <w:rsid w:val="007A4EF2"/>
    <w:rsid w:val="007B2471"/>
    <w:rsid w:val="007B574F"/>
    <w:rsid w:val="007C15BB"/>
    <w:rsid w:val="007C1EF2"/>
    <w:rsid w:val="007C2B6D"/>
    <w:rsid w:val="007C3815"/>
    <w:rsid w:val="007C51FD"/>
    <w:rsid w:val="007C6218"/>
    <w:rsid w:val="007D4D89"/>
    <w:rsid w:val="007D5672"/>
    <w:rsid w:val="007D6276"/>
    <w:rsid w:val="007D6A9A"/>
    <w:rsid w:val="007D70AC"/>
    <w:rsid w:val="007E5DCE"/>
    <w:rsid w:val="007E7E38"/>
    <w:rsid w:val="007F1A08"/>
    <w:rsid w:val="007F1A47"/>
    <w:rsid w:val="007F30DF"/>
    <w:rsid w:val="007F4519"/>
    <w:rsid w:val="007F4D0D"/>
    <w:rsid w:val="007F673D"/>
    <w:rsid w:val="00804443"/>
    <w:rsid w:val="00807DC4"/>
    <w:rsid w:val="008121F0"/>
    <w:rsid w:val="00815212"/>
    <w:rsid w:val="00815ED2"/>
    <w:rsid w:val="008226F4"/>
    <w:rsid w:val="00822904"/>
    <w:rsid w:val="00823FFA"/>
    <w:rsid w:val="00827088"/>
    <w:rsid w:val="008279CE"/>
    <w:rsid w:val="00827D80"/>
    <w:rsid w:val="00830457"/>
    <w:rsid w:val="00830E0A"/>
    <w:rsid w:val="008330E5"/>
    <w:rsid w:val="0083347D"/>
    <w:rsid w:val="00833C64"/>
    <w:rsid w:val="00833E55"/>
    <w:rsid w:val="00837A70"/>
    <w:rsid w:val="00837FA6"/>
    <w:rsid w:val="008402D9"/>
    <w:rsid w:val="0084043B"/>
    <w:rsid w:val="008405B6"/>
    <w:rsid w:val="00840BF0"/>
    <w:rsid w:val="008414EF"/>
    <w:rsid w:val="0084195E"/>
    <w:rsid w:val="00843661"/>
    <w:rsid w:val="00843E38"/>
    <w:rsid w:val="00844C6F"/>
    <w:rsid w:val="00851614"/>
    <w:rsid w:val="00852B0E"/>
    <w:rsid w:val="00856580"/>
    <w:rsid w:val="00857079"/>
    <w:rsid w:val="008579BF"/>
    <w:rsid w:val="008611E9"/>
    <w:rsid w:val="00862867"/>
    <w:rsid w:val="00871581"/>
    <w:rsid w:val="008731CD"/>
    <w:rsid w:val="008744EA"/>
    <w:rsid w:val="0087492A"/>
    <w:rsid w:val="008755F5"/>
    <w:rsid w:val="0087650A"/>
    <w:rsid w:val="00881143"/>
    <w:rsid w:val="00881E2B"/>
    <w:rsid w:val="008841C9"/>
    <w:rsid w:val="00892C1F"/>
    <w:rsid w:val="0089672A"/>
    <w:rsid w:val="0089728E"/>
    <w:rsid w:val="008A24A8"/>
    <w:rsid w:val="008A2A8D"/>
    <w:rsid w:val="008A44D8"/>
    <w:rsid w:val="008B1CBB"/>
    <w:rsid w:val="008C005B"/>
    <w:rsid w:val="008C05DB"/>
    <w:rsid w:val="008C1D4B"/>
    <w:rsid w:val="008C2DDA"/>
    <w:rsid w:val="008C756A"/>
    <w:rsid w:val="008C7E4B"/>
    <w:rsid w:val="008C7EDD"/>
    <w:rsid w:val="008D03F7"/>
    <w:rsid w:val="008D231C"/>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455F"/>
    <w:rsid w:val="008F5CE9"/>
    <w:rsid w:val="008F5F56"/>
    <w:rsid w:val="008F6459"/>
    <w:rsid w:val="00901C2E"/>
    <w:rsid w:val="009028BE"/>
    <w:rsid w:val="00906196"/>
    <w:rsid w:val="00910762"/>
    <w:rsid w:val="009118A2"/>
    <w:rsid w:val="00915894"/>
    <w:rsid w:val="00926040"/>
    <w:rsid w:val="009274BB"/>
    <w:rsid w:val="00930DEE"/>
    <w:rsid w:val="0093184E"/>
    <w:rsid w:val="00931CDA"/>
    <w:rsid w:val="00932995"/>
    <w:rsid w:val="00935D21"/>
    <w:rsid w:val="00936214"/>
    <w:rsid w:val="009410AF"/>
    <w:rsid w:val="009416DA"/>
    <w:rsid w:val="00942FA3"/>
    <w:rsid w:val="009457C8"/>
    <w:rsid w:val="0094758D"/>
    <w:rsid w:val="00947C56"/>
    <w:rsid w:val="0095133C"/>
    <w:rsid w:val="00951AE5"/>
    <w:rsid w:val="00954CFD"/>
    <w:rsid w:val="00954FD6"/>
    <w:rsid w:val="009556B7"/>
    <w:rsid w:val="009560BE"/>
    <w:rsid w:val="0096064D"/>
    <w:rsid w:val="0096081B"/>
    <w:rsid w:val="00963B05"/>
    <w:rsid w:val="00970F54"/>
    <w:rsid w:val="00974499"/>
    <w:rsid w:val="00974929"/>
    <w:rsid w:val="009817A4"/>
    <w:rsid w:val="00984C5E"/>
    <w:rsid w:val="009856E4"/>
    <w:rsid w:val="009868EC"/>
    <w:rsid w:val="00990585"/>
    <w:rsid w:val="009914A3"/>
    <w:rsid w:val="00992547"/>
    <w:rsid w:val="00992F05"/>
    <w:rsid w:val="00993EB7"/>
    <w:rsid w:val="00993EBC"/>
    <w:rsid w:val="00994AD3"/>
    <w:rsid w:val="009963E8"/>
    <w:rsid w:val="009A312C"/>
    <w:rsid w:val="009A4216"/>
    <w:rsid w:val="009A50D9"/>
    <w:rsid w:val="009A5EBB"/>
    <w:rsid w:val="009A63E6"/>
    <w:rsid w:val="009A73B3"/>
    <w:rsid w:val="009B2A55"/>
    <w:rsid w:val="009B335A"/>
    <w:rsid w:val="009B7F8F"/>
    <w:rsid w:val="009C00D6"/>
    <w:rsid w:val="009C3444"/>
    <w:rsid w:val="009C3C46"/>
    <w:rsid w:val="009C5525"/>
    <w:rsid w:val="009D031B"/>
    <w:rsid w:val="009D081A"/>
    <w:rsid w:val="009D2414"/>
    <w:rsid w:val="009D462E"/>
    <w:rsid w:val="009D4D91"/>
    <w:rsid w:val="009D54FD"/>
    <w:rsid w:val="009D5753"/>
    <w:rsid w:val="009E08EC"/>
    <w:rsid w:val="009E2D73"/>
    <w:rsid w:val="009E5818"/>
    <w:rsid w:val="009F55EB"/>
    <w:rsid w:val="00A01821"/>
    <w:rsid w:val="00A019A6"/>
    <w:rsid w:val="00A0257B"/>
    <w:rsid w:val="00A07FDD"/>
    <w:rsid w:val="00A10FB3"/>
    <w:rsid w:val="00A1153A"/>
    <w:rsid w:val="00A11B43"/>
    <w:rsid w:val="00A1295B"/>
    <w:rsid w:val="00A142A4"/>
    <w:rsid w:val="00A143E5"/>
    <w:rsid w:val="00A22649"/>
    <w:rsid w:val="00A23149"/>
    <w:rsid w:val="00A2320B"/>
    <w:rsid w:val="00A240DA"/>
    <w:rsid w:val="00A254E0"/>
    <w:rsid w:val="00A25671"/>
    <w:rsid w:val="00A2743D"/>
    <w:rsid w:val="00A32D0A"/>
    <w:rsid w:val="00A34298"/>
    <w:rsid w:val="00A3543A"/>
    <w:rsid w:val="00A358A0"/>
    <w:rsid w:val="00A36411"/>
    <w:rsid w:val="00A41AFD"/>
    <w:rsid w:val="00A42145"/>
    <w:rsid w:val="00A4301D"/>
    <w:rsid w:val="00A43A71"/>
    <w:rsid w:val="00A44326"/>
    <w:rsid w:val="00A45C14"/>
    <w:rsid w:val="00A47123"/>
    <w:rsid w:val="00A56049"/>
    <w:rsid w:val="00A56484"/>
    <w:rsid w:val="00A60252"/>
    <w:rsid w:val="00A61B9F"/>
    <w:rsid w:val="00A630E1"/>
    <w:rsid w:val="00A656AB"/>
    <w:rsid w:val="00A670B5"/>
    <w:rsid w:val="00A6782D"/>
    <w:rsid w:val="00A7157F"/>
    <w:rsid w:val="00A71791"/>
    <w:rsid w:val="00A804E0"/>
    <w:rsid w:val="00A80B67"/>
    <w:rsid w:val="00A81AD9"/>
    <w:rsid w:val="00A81F8F"/>
    <w:rsid w:val="00A82EC2"/>
    <w:rsid w:val="00A869DF"/>
    <w:rsid w:val="00A8716B"/>
    <w:rsid w:val="00A872D1"/>
    <w:rsid w:val="00A87F12"/>
    <w:rsid w:val="00A935EE"/>
    <w:rsid w:val="00A95348"/>
    <w:rsid w:val="00AA293F"/>
    <w:rsid w:val="00AA4E6C"/>
    <w:rsid w:val="00AA547E"/>
    <w:rsid w:val="00AA76CE"/>
    <w:rsid w:val="00AA7E28"/>
    <w:rsid w:val="00AB101F"/>
    <w:rsid w:val="00AB12C0"/>
    <w:rsid w:val="00AB1F63"/>
    <w:rsid w:val="00AB3CD4"/>
    <w:rsid w:val="00AB4F7D"/>
    <w:rsid w:val="00AB621D"/>
    <w:rsid w:val="00AB7739"/>
    <w:rsid w:val="00AC261B"/>
    <w:rsid w:val="00AC3878"/>
    <w:rsid w:val="00AC5203"/>
    <w:rsid w:val="00AC5EB7"/>
    <w:rsid w:val="00AD3839"/>
    <w:rsid w:val="00AD73D6"/>
    <w:rsid w:val="00AD760F"/>
    <w:rsid w:val="00AE402A"/>
    <w:rsid w:val="00AE60D4"/>
    <w:rsid w:val="00AF2F75"/>
    <w:rsid w:val="00AF32F9"/>
    <w:rsid w:val="00AF7E04"/>
    <w:rsid w:val="00B02CD4"/>
    <w:rsid w:val="00B05042"/>
    <w:rsid w:val="00B12294"/>
    <w:rsid w:val="00B20477"/>
    <w:rsid w:val="00B20987"/>
    <w:rsid w:val="00B21245"/>
    <w:rsid w:val="00B22438"/>
    <w:rsid w:val="00B23A9B"/>
    <w:rsid w:val="00B24EE6"/>
    <w:rsid w:val="00B25C2A"/>
    <w:rsid w:val="00B264E4"/>
    <w:rsid w:val="00B315C2"/>
    <w:rsid w:val="00B35C2D"/>
    <w:rsid w:val="00B361C7"/>
    <w:rsid w:val="00B36212"/>
    <w:rsid w:val="00B4011A"/>
    <w:rsid w:val="00B411D5"/>
    <w:rsid w:val="00B4459E"/>
    <w:rsid w:val="00B508AE"/>
    <w:rsid w:val="00B5309A"/>
    <w:rsid w:val="00B570B2"/>
    <w:rsid w:val="00B579E9"/>
    <w:rsid w:val="00B62025"/>
    <w:rsid w:val="00B633C2"/>
    <w:rsid w:val="00B633EC"/>
    <w:rsid w:val="00B63E92"/>
    <w:rsid w:val="00B647EF"/>
    <w:rsid w:val="00B65E9B"/>
    <w:rsid w:val="00B706E4"/>
    <w:rsid w:val="00B769E9"/>
    <w:rsid w:val="00B8554C"/>
    <w:rsid w:val="00B85746"/>
    <w:rsid w:val="00B911F5"/>
    <w:rsid w:val="00B960E2"/>
    <w:rsid w:val="00B96E5C"/>
    <w:rsid w:val="00B9717E"/>
    <w:rsid w:val="00BA2A8A"/>
    <w:rsid w:val="00BB0E00"/>
    <w:rsid w:val="00BB1133"/>
    <w:rsid w:val="00BB27CF"/>
    <w:rsid w:val="00BB36BB"/>
    <w:rsid w:val="00BB371B"/>
    <w:rsid w:val="00BB454C"/>
    <w:rsid w:val="00BB646C"/>
    <w:rsid w:val="00BC1BA2"/>
    <w:rsid w:val="00BC1BB5"/>
    <w:rsid w:val="00BC4624"/>
    <w:rsid w:val="00BC5C7F"/>
    <w:rsid w:val="00BC5F7A"/>
    <w:rsid w:val="00BC6E81"/>
    <w:rsid w:val="00BD1BEE"/>
    <w:rsid w:val="00BD2146"/>
    <w:rsid w:val="00BD4CAF"/>
    <w:rsid w:val="00BD5686"/>
    <w:rsid w:val="00BD6542"/>
    <w:rsid w:val="00BD711A"/>
    <w:rsid w:val="00BD7E52"/>
    <w:rsid w:val="00BE39A7"/>
    <w:rsid w:val="00BE3F97"/>
    <w:rsid w:val="00BE42B7"/>
    <w:rsid w:val="00BE677D"/>
    <w:rsid w:val="00BE7713"/>
    <w:rsid w:val="00BF0ADC"/>
    <w:rsid w:val="00BF1734"/>
    <w:rsid w:val="00BF366A"/>
    <w:rsid w:val="00BF39FB"/>
    <w:rsid w:val="00C0309F"/>
    <w:rsid w:val="00C04BC6"/>
    <w:rsid w:val="00C04E33"/>
    <w:rsid w:val="00C12B24"/>
    <w:rsid w:val="00C14C36"/>
    <w:rsid w:val="00C223CC"/>
    <w:rsid w:val="00C23433"/>
    <w:rsid w:val="00C245E4"/>
    <w:rsid w:val="00C250F4"/>
    <w:rsid w:val="00C25F59"/>
    <w:rsid w:val="00C27A5C"/>
    <w:rsid w:val="00C334C2"/>
    <w:rsid w:val="00C340E2"/>
    <w:rsid w:val="00C37823"/>
    <w:rsid w:val="00C40063"/>
    <w:rsid w:val="00C4681C"/>
    <w:rsid w:val="00C50D7E"/>
    <w:rsid w:val="00C52691"/>
    <w:rsid w:val="00C547CB"/>
    <w:rsid w:val="00C55A3D"/>
    <w:rsid w:val="00C56701"/>
    <w:rsid w:val="00C61E08"/>
    <w:rsid w:val="00C6324E"/>
    <w:rsid w:val="00C63841"/>
    <w:rsid w:val="00C63B9B"/>
    <w:rsid w:val="00C70530"/>
    <w:rsid w:val="00C72899"/>
    <w:rsid w:val="00C736BB"/>
    <w:rsid w:val="00C73DE7"/>
    <w:rsid w:val="00C74703"/>
    <w:rsid w:val="00C759CC"/>
    <w:rsid w:val="00C772E0"/>
    <w:rsid w:val="00C801F6"/>
    <w:rsid w:val="00C81183"/>
    <w:rsid w:val="00C850A1"/>
    <w:rsid w:val="00C868AC"/>
    <w:rsid w:val="00C9022B"/>
    <w:rsid w:val="00C90F30"/>
    <w:rsid w:val="00C92B68"/>
    <w:rsid w:val="00C976A0"/>
    <w:rsid w:val="00C9779D"/>
    <w:rsid w:val="00CA12AE"/>
    <w:rsid w:val="00CA2312"/>
    <w:rsid w:val="00CA2DE5"/>
    <w:rsid w:val="00CA3441"/>
    <w:rsid w:val="00CA393D"/>
    <w:rsid w:val="00CA50D2"/>
    <w:rsid w:val="00CA79C2"/>
    <w:rsid w:val="00CB08E6"/>
    <w:rsid w:val="00CB1D4D"/>
    <w:rsid w:val="00CB1F92"/>
    <w:rsid w:val="00CB3935"/>
    <w:rsid w:val="00CB3EB3"/>
    <w:rsid w:val="00CB5642"/>
    <w:rsid w:val="00CB6F7F"/>
    <w:rsid w:val="00CC20CA"/>
    <w:rsid w:val="00CC4BA1"/>
    <w:rsid w:val="00CD09AD"/>
    <w:rsid w:val="00CD4699"/>
    <w:rsid w:val="00CE42B4"/>
    <w:rsid w:val="00CE6324"/>
    <w:rsid w:val="00CE7150"/>
    <w:rsid w:val="00CF466D"/>
    <w:rsid w:val="00CF6985"/>
    <w:rsid w:val="00D06470"/>
    <w:rsid w:val="00D06FBB"/>
    <w:rsid w:val="00D07BDC"/>
    <w:rsid w:val="00D13687"/>
    <w:rsid w:val="00D1537B"/>
    <w:rsid w:val="00D1661F"/>
    <w:rsid w:val="00D1685C"/>
    <w:rsid w:val="00D2048E"/>
    <w:rsid w:val="00D20D54"/>
    <w:rsid w:val="00D20EF8"/>
    <w:rsid w:val="00D215F0"/>
    <w:rsid w:val="00D22334"/>
    <w:rsid w:val="00D2397A"/>
    <w:rsid w:val="00D2556E"/>
    <w:rsid w:val="00D259E1"/>
    <w:rsid w:val="00D2682B"/>
    <w:rsid w:val="00D30197"/>
    <w:rsid w:val="00D314EE"/>
    <w:rsid w:val="00D31DE0"/>
    <w:rsid w:val="00D324A0"/>
    <w:rsid w:val="00D32EC8"/>
    <w:rsid w:val="00D34008"/>
    <w:rsid w:val="00D361A8"/>
    <w:rsid w:val="00D37822"/>
    <w:rsid w:val="00D47895"/>
    <w:rsid w:val="00D478F7"/>
    <w:rsid w:val="00D525F0"/>
    <w:rsid w:val="00D544A4"/>
    <w:rsid w:val="00D57E3E"/>
    <w:rsid w:val="00D6060C"/>
    <w:rsid w:val="00D61C8D"/>
    <w:rsid w:val="00D6206C"/>
    <w:rsid w:val="00D66E3C"/>
    <w:rsid w:val="00D6791C"/>
    <w:rsid w:val="00D73BFF"/>
    <w:rsid w:val="00D7458B"/>
    <w:rsid w:val="00D761A1"/>
    <w:rsid w:val="00D8119F"/>
    <w:rsid w:val="00D849EE"/>
    <w:rsid w:val="00D85BF4"/>
    <w:rsid w:val="00D8609B"/>
    <w:rsid w:val="00D8631B"/>
    <w:rsid w:val="00D93476"/>
    <w:rsid w:val="00D9546B"/>
    <w:rsid w:val="00D97778"/>
    <w:rsid w:val="00DA10BD"/>
    <w:rsid w:val="00DA5C06"/>
    <w:rsid w:val="00DA5C71"/>
    <w:rsid w:val="00DB1E5B"/>
    <w:rsid w:val="00DB2E05"/>
    <w:rsid w:val="00DB4DAF"/>
    <w:rsid w:val="00DB638D"/>
    <w:rsid w:val="00DB6F06"/>
    <w:rsid w:val="00DC022B"/>
    <w:rsid w:val="00DC086C"/>
    <w:rsid w:val="00DC44DC"/>
    <w:rsid w:val="00DC595E"/>
    <w:rsid w:val="00DC6AAD"/>
    <w:rsid w:val="00DC7446"/>
    <w:rsid w:val="00DD0BB2"/>
    <w:rsid w:val="00DD0DAF"/>
    <w:rsid w:val="00DD3885"/>
    <w:rsid w:val="00DD4247"/>
    <w:rsid w:val="00DD45D7"/>
    <w:rsid w:val="00DD5039"/>
    <w:rsid w:val="00DD7885"/>
    <w:rsid w:val="00DD79DB"/>
    <w:rsid w:val="00DD7AAB"/>
    <w:rsid w:val="00DD7D63"/>
    <w:rsid w:val="00DE0452"/>
    <w:rsid w:val="00DE3810"/>
    <w:rsid w:val="00DE3BEE"/>
    <w:rsid w:val="00DE3DAD"/>
    <w:rsid w:val="00DE479A"/>
    <w:rsid w:val="00DE588A"/>
    <w:rsid w:val="00DE5925"/>
    <w:rsid w:val="00DE63A2"/>
    <w:rsid w:val="00DE72BC"/>
    <w:rsid w:val="00DE7858"/>
    <w:rsid w:val="00DF03AC"/>
    <w:rsid w:val="00DF0DDE"/>
    <w:rsid w:val="00DF3718"/>
    <w:rsid w:val="00E04E39"/>
    <w:rsid w:val="00E04FFB"/>
    <w:rsid w:val="00E05C3B"/>
    <w:rsid w:val="00E11864"/>
    <w:rsid w:val="00E11B3B"/>
    <w:rsid w:val="00E13E8D"/>
    <w:rsid w:val="00E150DD"/>
    <w:rsid w:val="00E16644"/>
    <w:rsid w:val="00E16AFF"/>
    <w:rsid w:val="00E179D5"/>
    <w:rsid w:val="00E228E7"/>
    <w:rsid w:val="00E23CA9"/>
    <w:rsid w:val="00E242A3"/>
    <w:rsid w:val="00E25FFA"/>
    <w:rsid w:val="00E26D37"/>
    <w:rsid w:val="00E27745"/>
    <w:rsid w:val="00E27D6D"/>
    <w:rsid w:val="00E33133"/>
    <w:rsid w:val="00E33D2C"/>
    <w:rsid w:val="00E34ED1"/>
    <w:rsid w:val="00E357D2"/>
    <w:rsid w:val="00E35EE9"/>
    <w:rsid w:val="00E362D9"/>
    <w:rsid w:val="00E3678A"/>
    <w:rsid w:val="00E367DB"/>
    <w:rsid w:val="00E41A2E"/>
    <w:rsid w:val="00E41C64"/>
    <w:rsid w:val="00E44ABB"/>
    <w:rsid w:val="00E46625"/>
    <w:rsid w:val="00E47882"/>
    <w:rsid w:val="00E50369"/>
    <w:rsid w:val="00E52CFE"/>
    <w:rsid w:val="00E5613D"/>
    <w:rsid w:val="00E56A15"/>
    <w:rsid w:val="00E5751F"/>
    <w:rsid w:val="00E62F42"/>
    <w:rsid w:val="00E63EAA"/>
    <w:rsid w:val="00E651A9"/>
    <w:rsid w:val="00E66482"/>
    <w:rsid w:val="00E66FB2"/>
    <w:rsid w:val="00E721FA"/>
    <w:rsid w:val="00E74DA8"/>
    <w:rsid w:val="00E77DCF"/>
    <w:rsid w:val="00E80AD2"/>
    <w:rsid w:val="00E80ED4"/>
    <w:rsid w:val="00E81162"/>
    <w:rsid w:val="00E85601"/>
    <w:rsid w:val="00E907F6"/>
    <w:rsid w:val="00E91AF1"/>
    <w:rsid w:val="00E9255D"/>
    <w:rsid w:val="00E9374A"/>
    <w:rsid w:val="00E961AA"/>
    <w:rsid w:val="00EA0128"/>
    <w:rsid w:val="00EA29A1"/>
    <w:rsid w:val="00EA2D7A"/>
    <w:rsid w:val="00EA3E28"/>
    <w:rsid w:val="00EA4949"/>
    <w:rsid w:val="00EA4982"/>
    <w:rsid w:val="00EA5906"/>
    <w:rsid w:val="00EB0791"/>
    <w:rsid w:val="00EB172E"/>
    <w:rsid w:val="00EB1B2E"/>
    <w:rsid w:val="00EB204C"/>
    <w:rsid w:val="00EB32E0"/>
    <w:rsid w:val="00EB41E4"/>
    <w:rsid w:val="00EB5A69"/>
    <w:rsid w:val="00EB5F09"/>
    <w:rsid w:val="00EC06C9"/>
    <w:rsid w:val="00EC0789"/>
    <w:rsid w:val="00EC1945"/>
    <w:rsid w:val="00EC746E"/>
    <w:rsid w:val="00ED105B"/>
    <w:rsid w:val="00ED2284"/>
    <w:rsid w:val="00ED3621"/>
    <w:rsid w:val="00ED3949"/>
    <w:rsid w:val="00ED48AE"/>
    <w:rsid w:val="00ED4D94"/>
    <w:rsid w:val="00EE1120"/>
    <w:rsid w:val="00EE1A5F"/>
    <w:rsid w:val="00EE23B0"/>
    <w:rsid w:val="00EE289A"/>
    <w:rsid w:val="00EE3D6D"/>
    <w:rsid w:val="00EE62B0"/>
    <w:rsid w:val="00EF2FEE"/>
    <w:rsid w:val="00EF5AE3"/>
    <w:rsid w:val="00EF741C"/>
    <w:rsid w:val="00F00C44"/>
    <w:rsid w:val="00F01156"/>
    <w:rsid w:val="00F06BB4"/>
    <w:rsid w:val="00F13552"/>
    <w:rsid w:val="00F13C76"/>
    <w:rsid w:val="00F15323"/>
    <w:rsid w:val="00F17C6E"/>
    <w:rsid w:val="00F22681"/>
    <w:rsid w:val="00F30BC4"/>
    <w:rsid w:val="00F30EEA"/>
    <w:rsid w:val="00F31A4E"/>
    <w:rsid w:val="00F341C9"/>
    <w:rsid w:val="00F34784"/>
    <w:rsid w:val="00F36BC1"/>
    <w:rsid w:val="00F41277"/>
    <w:rsid w:val="00F41E2A"/>
    <w:rsid w:val="00F426F6"/>
    <w:rsid w:val="00F4351B"/>
    <w:rsid w:val="00F43B44"/>
    <w:rsid w:val="00F444A2"/>
    <w:rsid w:val="00F45169"/>
    <w:rsid w:val="00F4662E"/>
    <w:rsid w:val="00F47897"/>
    <w:rsid w:val="00F47CFB"/>
    <w:rsid w:val="00F5126F"/>
    <w:rsid w:val="00F513E9"/>
    <w:rsid w:val="00F519E0"/>
    <w:rsid w:val="00F51AC6"/>
    <w:rsid w:val="00F51D67"/>
    <w:rsid w:val="00F53323"/>
    <w:rsid w:val="00F541D3"/>
    <w:rsid w:val="00F54341"/>
    <w:rsid w:val="00F55669"/>
    <w:rsid w:val="00F55FC5"/>
    <w:rsid w:val="00F566F4"/>
    <w:rsid w:val="00F56E73"/>
    <w:rsid w:val="00F57D61"/>
    <w:rsid w:val="00F6002B"/>
    <w:rsid w:val="00F60F16"/>
    <w:rsid w:val="00F6299F"/>
    <w:rsid w:val="00F62B7B"/>
    <w:rsid w:val="00F62DE2"/>
    <w:rsid w:val="00F6439D"/>
    <w:rsid w:val="00F647E1"/>
    <w:rsid w:val="00F65803"/>
    <w:rsid w:val="00F66D16"/>
    <w:rsid w:val="00F66D57"/>
    <w:rsid w:val="00F674A7"/>
    <w:rsid w:val="00F710E8"/>
    <w:rsid w:val="00F7268B"/>
    <w:rsid w:val="00F73A4D"/>
    <w:rsid w:val="00F74F7C"/>
    <w:rsid w:val="00F75052"/>
    <w:rsid w:val="00F75AA5"/>
    <w:rsid w:val="00F75B07"/>
    <w:rsid w:val="00F75C19"/>
    <w:rsid w:val="00F76D19"/>
    <w:rsid w:val="00F76F09"/>
    <w:rsid w:val="00F7723B"/>
    <w:rsid w:val="00F8046F"/>
    <w:rsid w:val="00F82F38"/>
    <w:rsid w:val="00F854B2"/>
    <w:rsid w:val="00F87307"/>
    <w:rsid w:val="00F87C26"/>
    <w:rsid w:val="00F92A21"/>
    <w:rsid w:val="00F93444"/>
    <w:rsid w:val="00F96D54"/>
    <w:rsid w:val="00FA2074"/>
    <w:rsid w:val="00FA4C24"/>
    <w:rsid w:val="00FA6527"/>
    <w:rsid w:val="00FA7E05"/>
    <w:rsid w:val="00FB2B2D"/>
    <w:rsid w:val="00FB3DCE"/>
    <w:rsid w:val="00FB65E8"/>
    <w:rsid w:val="00FB6A3F"/>
    <w:rsid w:val="00FC60F3"/>
    <w:rsid w:val="00FC62B1"/>
    <w:rsid w:val="00FC79F6"/>
    <w:rsid w:val="00FC7C1F"/>
    <w:rsid w:val="00FD0200"/>
    <w:rsid w:val="00FD18E4"/>
    <w:rsid w:val="00FD34AE"/>
    <w:rsid w:val="00FD4ADA"/>
    <w:rsid w:val="00FD4EC5"/>
    <w:rsid w:val="00FD51BE"/>
    <w:rsid w:val="00FD689F"/>
    <w:rsid w:val="00FE3431"/>
    <w:rsid w:val="00FE49A3"/>
    <w:rsid w:val="00FE5F74"/>
    <w:rsid w:val="00FE71E3"/>
    <w:rsid w:val="00FE7DC0"/>
    <w:rsid w:val="00FF2FF1"/>
    <w:rsid w:val="00FF373D"/>
    <w:rsid w:val="00FF3DC1"/>
    <w:rsid w:val="00FF3E88"/>
    <w:rsid w:val="00FF3F0A"/>
    <w:rsid w:val="00FF4094"/>
    <w:rsid w:val="00FF4432"/>
    <w:rsid w:val="00FF56F2"/>
    <w:rsid w:val="00FF6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E0"/>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4A6726"/>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
    <w:basedOn w:val="Normal"/>
    <w:link w:val="CabealhoChar"/>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
    <w:basedOn w:val="Fontepargpadro"/>
    <w:link w:val="Cabealho"/>
    <w:rsid w:val="0073140B"/>
  </w:style>
  <w:style w:type="paragraph" w:styleId="Rodap">
    <w:name w:val="footer"/>
    <w:basedOn w:val="Normal"/>
    <w:link w:val="RodapChar"/>
    <w:unhideWhenUsed/>
    <w:rsid w:val="0073140B"/>
    <w:pPr>
      <w:tabs>
        <w:tab w:val="center" w:pos="4252"/>
        <w:tab w:val="right" w:pos="8504"/>
      </w:tabs>
      <w:spacing w:after="0" w:line="240" w:lineRule="auto"/>
    </w:pPr>
  </w:style>
  <w:style w:type="character" w:customStyle="1" w:styleId="RodapChar">
    <w:name w:val="Rodapé Char"/>
    <w:basedOn w:val="Fontepargpadro"/>
    <w:link w:val="Rodap"/>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character" w:customStyle="1" w:styleId="Ttulo2Char">
    <w:name w:val="Título 2 Char"/>
    <w:basedOn w:val="Fontepargpadro"/>
    <w:link w:val="Ttulo2"/>
    <w:uiPriority w:val="9"/>
    <w:rsid w:val="004A6726"/>
    <w:rPr>
      <w:rFonts w:ascii="Times New Roman" w:eastAsia="Times New Roman" w:hAnsi="Times New Roman" w:cs="Times New Roman"/>
      <w:b/>
      <w:bCs/>
      <w:i/>
      <w:iCs/>
      <w:sz w:val="24"/>
      <w:szCs w:val="24"/>
      <w:lang w:val="pt-PT"/>
    </w:rPr>
  </w:style>
  <w:style w:type="paragraph" w:styleId="Corpodetexto">
    <w:name w:val="Body Text"/>
    <w:basedOn w:val="Normal"/>
    <w:link w:val="CorpodetextoChar"/>
    <w:uiPriority w:val="1"/>
    <w:qFormat/>
    <w:rsid w:val="004A6726"/>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4A6726"/>
    <w:rPr>
      <w:rFonts w:ascii="Times New Roman" w:eastAsia="Times New Roman" w:hAnsi="Times New Roman" w:cs="Times New Roman"/>
      <w:sz w:val="24"/>
      <w:szCs w:val="24"/>
      <w:lang w:val="pt-PT"/>
    </w:rPr>
  </w:style>
  <w:style w:type="character" w:styleId="MenoPendente">
    <w:name w:val="Unresolved Mention"/>
    <w:basedOn w:val="Fontepargpadro"/>
    <w:uiPriority w:val="99"/>
    <w:semiHidden/>
    <w:unhideWhenUsed/>
    <w:rsid w:val="004A6726"/>
    <w:rPr>
      <w:color w:val="605E5C"/>
      <w:shd w:val="clear" w:color="auto" w:fill="E1DFDD"/>
    </w:rPr>
  </w:style>
  <w:style w:type="paragraph" w:styleId="SemEspaamento">
    <w:name w:val="No Spacing"/>
    <w:uiPriority w:val="1"/>
    <w:qFormat/>
    <w:rsid w:val="004A6726"/>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4A6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A6726"/>
    <w:pPr>
      <w:widowControl w:val="0"/>
      <w:autoSpaceDE w:val="0"/>
      <w:autoSpaceDN w:val="0"/>
      <w:spacing w:after="0" w:line="240" w:lineRule="auto"/>
    </w:pPr>
    <w:rPr>
      <w:rFonts w:ascii="Times New Roman" w:eastAsia="Times New Roman" w:hAnsi="Times New Roman" w:cs="Times New Roman"/>
      <w:lang w:val="pt-PT" w:eastAsia="en-US"/>
    </w:rPr>
  </w:style>
  <w:style w:type="paragraph" w:customStyle="1" w:styleId="ckeditor-css">
    <w:name w:val="ckeditor-css"/>
    <w:basedOn w:val="Normal"/>
    <w:rsid w:val="00F82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ex-store-components-3-x-productbrand">
    <w:name w:val="vtex-store-components-3-x-productbrand"/>
    <w:basedOn w:val="Fontepargpadro"/>
    <w:rsid w:val="003B1CAA"/>
  </w:style>
  <w:style w:type="paragraph" w:customStyle="1" w:styleId="consul-product-details-0-x-father-item">
    <w:name w:val="consul-product-details-0-x-father-item"/>
    <w:basedOn w:val="Normal"/>
    <w:rsid w:val="003B1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8478904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4A86F-AEDD-4296-9996-39D685C5B7C4}">
  <ds:schemaRefs>
    <ds:schemaRef ds:uri="http://schemas.openxmlformats.org/officeDocument/2006/bibliography"/>
  </ds:schemaRefs>
</ds:datastoreItem>
</file>

<file path=customXml/itemProps2.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4.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2995</Words>
  <Characters>16176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Victor</cp:lastModifiedBy>
  <cp:revision>70</cp:revision>
  <dcterms:created xsi:type="dcterms:W3CDTF">2024-02-19T17:12:00Z</dcterms:created>
  <dcterms:modified xsi:type="dcterms:W3CDTF">2024-03-27T15:04:00Z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